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223"/>
        <w:gridCol w:w="5670"/>
      </w:tblGrid>
      <w:tr w:rsidR="00C151BD" w:rsidTr="00E67886">
        <w:trPr>
          <w:cantSplit/>
          <w:trHeight w:val="2482"/>
        </w:trPr>
        <w:tc>
          <w:tcPr>
            <w:tcW w:w="4223" w:type="dxa"/>
          </w:tcPr>
          <w:p w:rsidR="00C151BD" w:rsidRPr="0039367D" w:rsidRDefault="00C151BD" w:rsidP="00E67886">
            <w:pPr>
              <w:ind w:left="4"/>
              <w:jc w:val="center"/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Pr="009E6434" w:rsidRDefault="00C151BD" w:rsidP="00E67886">
            <w:pPr>
              <w:jc w:val="right"/>
              <w:rPr>
                <w:sz w:val="18"/>
              </w:rPr>
            </w:pPr>
          </w:p>
        </w:tc>
        <w:tc>
          <w:tcPr>
            <w:tcW w:w="5670" w:type="dxa"/>
          </w:tcPr>
          <w:p w:rsidR="00C151BD" w:rsidRDefault="00C151BD" w:rsidP="00E67886">
            <w:pPr>
              <w:ind w:firstLine="884"/>
              <w:jc w:val="both"/>
            </w:pPr>
          </w:p>
          <w:p w:rsidR="00C151BD" w:rsidRDefault="00C151BD" w:rsidP="00E67886">
            <w:pPr>
              <w:spacing w:line="360" w:lineRule="auto"/>
              <w:jc w:val="both"/>
            </w:pPr>
          </w:p>
          <w:p w:rsidR="00C151BD" w:rsidRDefault="00C151BD" w:rsidP="00E67886">
            <w:pPr>
              <w:pStyle w:val="a4"/>
              <w:spacing w:after="0" w:line="240" w:lineRule="exact"/>
              <w:ind w:left="461"/>
              <w:rPr>
                <w:szCs w:val="28"/>
              </w:rPr>
            </w:pP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C151BD">
              <w:rPr>
                <w:rFonts w:ascii="Times New Roman" w:hAnsi="Times New Roman" w:cs="Times New Roman"/>
                <w:sz w:val="28"/>
                <w:szCs w:val="28"/>
              </w:rPr>
              <w:t>Главам городских и сельских поселений района</w:t>
            </w: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C151BD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городского поселения Излучинск</w:t>
            </w:r>
          </w:p>
          <w:p w:rsidR="00C151BD" w:rsidRDefault="00C151BD" w:rsidP="00E67886">
            <w:pPr>
              <w:spacing w:line="360" w:lineRule="auto"/>
            </w:pPr>
          </w:p>
          <w:p w:rsidR="00C151BD" w:rsidRDefault="00C151BD" w:rsidP="00E67886">
            <w:pPr>
              <w:jc w:val="both"/>
            </w:pPr>
          </w:p>
        </w:tc>
      </w:tr>
    </w:tbl>
    <w:p w:rsidR="00C151BD" w:rsidRDefault="00C151BD" w:rsidP="00C151BD">
      <w:pPr>
        <w:shd w:val="clear" w:color="auto" w:fill="FFFFFF"/>
        <w:rPr>
          <w:color w:val="000000"/>
          <w:szCs w:val="28"/>
        </w:rPr>
      </w:pPr>
    </w:p>
    <w:p w:rsidR="00C151BD" w:rsidRDefault="00C151BD" w:rsidP="00E968F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151BD">
        <w:rPr>
          <w:rFonts w:ascii="Times New Roman" w:hAnsi="Times New Roman" w:cs="Times New Roman"/>
          <w:snapToGrid w:val="0"/>
          <w:sz w:val="28"/>
          <w:szCs w:val="28"/>
        </w:rPr>
        <w:t>В соответствии с ранее достигнутой договоренностью прошу разместить на официальном сайте органов местного самоуправления муниципального образования</w:t>
      </w:r>
      <w:r w:rsidRPr="00C151B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разделе «Прокуратура разъясняет (сообщает)» информацию следующего содержания: </w:t>
      </w:r>
    </w:p>
    <w:p w:rsidR="00E968FC" w:rsidRDefault="00E968FC" w:rsidP="00E96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FC" w:rsidRPr="00E968FC" w:rsidRDefault="00E968FC" w:rsidP="00E96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8FC">
        <w:rPr>
          <w:rFonts w:ascii="Times New Roman" w:hAnsi="Times New Roman" w:cs="Times New Roman"/>
          <w:b/>
          <w:bCs/>
          <w:sz w:val="28"/>
          <w:szCs w:val="28"/>
        </w:rPr>
        <w:t>Усилена ответственность за совершение преступления в сфере безопасности дорожного движения.</w:t>
      </w:r>
    </w:p>
    <w:p w:rsidR="00E968FC" w:rsidRDefault="00E968FC" w:rsidP="00E96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8FC" w:rsidRPr="00E968FC" w:rsidRDefault="00E968FC" w:rsidP="00E96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FC">
        <w:rPr>
          <w:rFonts w:ascii="Times New Roman" w:hAnsi="Times New Roman" w:cs="Times New Roman"/>
          <w:sz w:val="28"/>
          <w:szCs w:val="28"/>
        </w:rPr>
        <w:t>Федеральным законом от 31.12.2014 № 528-ФЗ в Уголовный кодекс Российской Федерации внесены изменения, в соответствии с которыми усилена ответственность за совершение преступления в сфере безопасности дорожного движения.</w:t>
      </w:r>
    </w:p>
    <w:p w:rsidR="00E968FC" w:rsidRPr="00E968FC" w:rsidRDefault="00E968FC" w:rsidP="00E96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8FC">
        <w:rPr>
          <w:rFonts w:ascii="Times New Roman" w:hAnsi="Times New Roman" w:cs="Times New Roman"/>
          <w:sz w:val="28"/>
          <w:szCs w:val="28"/>
        </w:rPr>
        <w:t>Данным законом Уголовный кодекс Российской Федерации дополнен новой статьей 264.1, которой предусмотрена уголовная ответственность лиц за управление в состоянии опьянения транспортным средством при условии, что эти лица были ранее подвергнуты административному взысканию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совершений преступления</w:t>
      </w:r>
      <w:proofErr w:type="gramEnd"/>
      <w:r w:rsidRPr="00E968FC">
        <w:rPr>
          <w:rFonts w:ascii="Times New Roman" w:hAnsi="Times New Roman" w:cs="Times New Roman"/>
          <w:sz w:val="28"/>
          <w:szCs w:val="28"/>
        </w:rPr>
        <w:t>, связанного с нарушением правил дорожного движения и эксплуатации транспортных сре</w:t>
      </w:r>
      <w:proofErr w:type="gramStart"/>
      <w:r w:rsidRPr="00E968F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968FC">
        <w:rPr>
          <w:rFonts w:ascii="Times New Roman" w:hAnsi="Times New Roman" w:cs="Times New Roman"/>
          <w:sz w:val="28"/>
          <w:szCs w:val="28"/>
        </w:rPr>
        <w:t>остоянии опьянения.</w:t>
      </w:r>
    </w:p>
    <w:p w:rsidR="00E968FC" w:rsidRPr="00E968FC" w:rsidRDefault="00E968FC" w:rsidP="00E96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FC">
        <w:rPr>
          <w:rFonts w:ascii="Times New Roman" w:hAnsi="Times New Roman" w:cs="Times New Roman"/>
          <w:sz w:val="28"/>
          <w:szCs w:val="28"/>
        </w:rPr>
        <w:t xml:space="preserve">В примечании к ст.264 УК РФ законодатель определил понятие лица, находящегося в состоянии опьянения применительно к </w:t>
      </w:r>
      <w:proofErr w:type="spellStart"/>
      <w:r w:rsidRPr="00E968F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E968FC">
        <w:rPr>
          <w:rFonts w:ascii="Times New Roman" w:hAnsi="Times New Roman" w:cs="Times New Roman"/>
          <w:sz w:val="28"/>
          <w:szCs w:val="28"/>
        </w:rPr>
        <w:t xml:space="preserve">. 264 и 264.1 УК РФ. Таковым признается лицо, управляющее транспортным средством, в случае установления факта употребления им вызывающих алкогольное опьянение веществ, </w:t>
      </w:r>
      <w:proofErr w:type="gramStart"/>
      <w:r w:rsidRPr="00E968F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968FC">
        <w:rPr>
          <w:rFonts w:ascii="Times New Roman" w:hAnsi="Times New Roman" w:cs="Times New Roman"/>
          <w:sz w:val="28"/>
          <w:szCs w:val="28"/>
        </w:rPr>
        <w:t xml:space="preserve"> определяется наличием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</w:t>
      </w:r>
      <w:r w:rsidRPr="00E968FC">
        <w:rPr>
          <w:rFonts w:ascii="Times New Roman" w:hAnsi="Times New Roman" w:cs="Times New Roman"/>
          <w:sz w:val="28"/>
          <w:szCs w:val="28"/>
        </w:rPr>
        <w:lastRenderedPageBreak/>
        <w:t>правонарушениях, или в случае наличия в организме этого лица наркотических средств или психотропных веществ. К таким лицам приравниваются и лица, управляющие транспортным средством, не выполнившие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E968FC" w:rsidRPr="00E968FC" w:rsidRDefault="00E968FC" w:rsidP="00E96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FC">
        <w:rPr>
          <w:rFonts w:ascii="Times New Roman" w:hAnsi="Times New Roman" w:cs="Times New Roman"/>
          <w:sz w:val="28"/>
          <w:szCs w:val="28"/>
        </w:rPr>
        <w:t xml:space="preserve">Очевидно, что для определения концентрации этилового спирта в организме либо наличия наркотических средств или психотропных веществ требуются специальные познания, в </w:t>
      </w:r>
      <w:proofErr w:type="gramStart"/>
      <w:r w:rsidRPr="00E968F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968FC">
        <w:rPr>
          <w:rFonts w:ascii="Times New Roman" w:hAnsi="Times New Roman" w:cs="Times New Roman"/>
          <w:sz w:val="28"/>
          <w:szCs w:val="28"/>
        </w:rPr>
        <w:t xml:space="preserve"> с чем необходимо заключение специалиста. Поэтому наличие одного лишь запаха спиртного либо утверждение свидетелей о распитии лицом, управляющим транспортным средством, спиртных напитков, употреблении наркотических средств или психотропных веществ не является достаточным для установления факта состояния опьянения лица, управляющего транспортным средством.</w:t>
      </w:r>
    </w:p>
    <w:p w:rsidR="00E968FC" w:rsidRPr="00E968FC" w:rsidRDefault="00E968FC" w:rsidP="00E96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FC">
        <w:rPr>
          <w:rFonts w:ascii="Times New Roman" w:hAnsi="Times New Roman" w:cs="Times New Roman"/>
          <w:sz w:val="28"/>
          <w:szCs w:val="28"/>
        </w:rPr>
        <w:t>Полагаем, усиление ответственности в связи с принятием данного закона позволит обеспечить снижение количества нарушений водителями Правил дорожного движения и сохранить жизнь многим участникам дорожного движения.</w:t>
      </w:r>
    </w:p>
    <w:p w:rsidR="00E968FC" w:rsidRPr="00E968FC" w:rsidRDefault="00E968FC" w:rsidP="00E96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FC">
        <w:rPr>
          <w:rFonts w:ascii="Times New Roman" w:hAnsi="Times New Roman" w:cs="Times New Roman"/>
          <w:sz w:val="28"/>
          <w:szCs w:val="28"/>
        </w:rPr>
        <w:t>Данный закон вступит в законную силу с 01.07.2015.</w:t>
      </w:r>
    </w:p>
    <w:p w:rsidR="00E968FC" w:rsidRDefault="00E968FC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</w:t>
      </w:r>
      <w:r w:rsidRPr="00C151BD">
        <w:rPr>
          <w:rFonts w:ascii="Times New Roman" w:hAnsi="Times New Roman" w:cs="Times New Roman"/>
          <w:sz w:val="28"/>
          <w:szCs w:val="28"/>
        </w:rPr>
        <w:t>урор района</w:t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51BD">
        <w:rPr>
          <w:rFonts w:ascii="Times New Roman" w:hAnsi="Times New Roman" w:cs="Times New Roman"/>
          <w:sz w:val="28"/>
          <w:szCs w:val="28"/>
        </w:rPr>
        <w:tab/>
        <w:t xml:space="preserve">    Ю.Г. Галицкий</w:t>
      </w: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Pr="00E968FC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F9" w:rsidRPr="00E968FC" w:rsidRDefault="008569F9" w:rsidP="0085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221" w:rsidRPr="00C151BD" w:rsidRDefault="008569F9" w:rsidP="00E968FC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E968FC">
        <w:rPr>
          <w:rFonts w:ascii="Times New Roman" w:hAnsi="Times New Roman" w:cs="Times New Roman"/>
          <w:sz w:val="20"/>
          <w:szCs w:val="20"/>
        </w:rPr>
        <w:t>Т.С.Кальчук</w:t>
      </w:r>
      <w:proofErr w:type="spellEnd"/>
      <w:r w:rsidRPr="00E968FC">
        <w:rPr>
          <w:rFonts w:ascii="Times New Roman" w:hAnsi="Times New Roman" w:cs="Times New Roman"/>
          <w:sz w:val="20"/>
          <w:szCs w:val="20"/>
        </w:rPr>
        <w:t>, (3466) 26-70-50</w:t>
      </w:r>
      <w:bookmarkStart w:id="0" w:name="_GoBack"/>
      <w:bookmarkEnd w:id="0"/>
    </w:p>
    <w:sectPr w:rsidR="00E72221" w:rsidRPr="00C151BD" w:rsidSect="00C151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8"/>
    <w:rsid w:val="000511C1"/>
    <w:rsid w:val="000653BB"/>
    <w:rsid w:val="000B1FA4"/>
    <w:rsid w:val="000E57D2"/>
    <w:rsid w:val="00401F89"/>
    <w:rsid w:val="004265E5"/>
    <w:rsid w:val="00570311"/>
    <w:rsid w:val="00694835"/>
    <w:rsid w:val="006B67CF"/>
    <w:rsid w:val="007B3CA7"/>
    <w:rsid w:val="008569F9"/>
    <w:rsid w:val="00B418C8"/>
    <w:rsid w:val="00BF00A3"/>
    <w:rsid w:val="00C151BD"/>
    <w:rsid w:val="00C20630"/>
    <w:rsid w:val="00C81E23"/>
    <w:rsid w:val="00DA64E5"/>
    <w:rsid w:val="00DB1C6D"/>
    <w:rsid w:val="00E72221"/>
    <w:rsid w:val="00E968FC"/>
    <w:rsid w:val="00EE45BB"/>
    <w:rsid w:val="00FD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35"/>
  </w:style>
  <w:style w:type="paragraph" w:styleId="2">
    <w:name w:val="heading 2"/>
    <w:basedOn w:val="a"/>
    <w:next w:val="a"/>
    <w:link w:val="20"/>
    <w:qFormat/>
    <w:rsid w:val="00FD11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D2"/>
    <w:rPr>
      <w:color w:val="344A64"/>
      <w:u w:val="single"/>
      <w:bdr w:val="none" w:sz="0" w:space="0" w:color="auto" w:frame="1"/>
    </w:rPr>
  </w:style>
  <w:style w:type="paragraph" w:styleId="a4">
    <w:name w:val="Body Text"/>
    <w:basedOn w:val="a"/>
    <w:link w:val="a5"/>
    <w:rsid w:val="00C151B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5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D1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FD11C2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35"/>
  </w:style>
  <w:style w:type="paragraph" w:styleId="2">
    <w:name w:val="heading 2"/>
    <w:basedOn w:val="a"/>
    <w:next w:val="a"/>
    <w:link w:val="20"/>
    <w:qFormat/>
    <w:rsid w:val="00FD11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D2"/>
    <w:rPr>
      <w:color w:val="344A64"/>
      <w:u w:val="single"/>
      <w:bdr w:val="none" w:sz="0" w:space="0" w:color="auto" w:frame="1"/>
    </w:rPr>
  </w:style>
  <w:style w:type="paragraph" w:styleId="a4">
    <w:name w:val="Body Text"/>
    <w:basedOn w:val="a"/>
    <w:link w:val="a5"/>
    <w:rsid w:val="00C151B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5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D1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FD11C2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2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9996416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2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524041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2015-03-20T07:23:00Z</cp:lastPrinted>
  <dcterms:created xsi:type="dcterms:W3CDTF">2015-03-26T09:37:00Z</dcterms:created>
  <dcterms:modified xsi:type="dcterms:W3CDTF">2015-03-26T09:38:00Z</dcterms:modified>
</cp:coreProperties>
</file>