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B3" w:rsidRPr="004252E9" w:rsidRDefault="0084081B" w:rsidP="005F2F77">
      <w:pPr>
        <w:rPr>
          <w:b/>
          <w:color w:val="FF0000"/>
          <w:sz w:val="36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2540" r="2540" b="19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4pt;margin-top:19.05pt;width:147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5gggIAAA8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" stroked="f">
                <v:textbox>
                  <w:txbxContent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="00DE636E">
        <w:rPr>
          <w:b/>
          <w:noProof/>
          <w:color w:val="FF0000"/>
          <w:sz w:val="52"/>
          <w:szCs w:val="52"/>
        </w:rPr>
        <w:drawing>
          <wp:inline distT="0" distB="0" distL="0" distR="0">
            <wp:extent cx="1073785" cy="96774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EB" w:rsidRDefault="00CE56EB" w:rsidP="00CE56EB">
      <w:pPr>
        <w:tabs>
          <w:tab w:val="decimal" w:pos="720"/>
          <w:tab w:val="center" w:pos="5462"/>
        </w:tabs>
        <w:ind w:firstLine="709"/>
        <w:jc w:val="center"/>
        <w:rPr>
          <w:b/>
          <w:sz w:val="27"/>
          <w:szCs w:val="27"/>
          <w:lang w:val="en-US"/>
        </w:rPr>
      </w:pPr>
    </w:p>
    <w:p w:rsidR="00162CEF" w:rsidRDefault="00387962" w:rsidP="00162CEF">
      <w:pPr>
        <w:jc w:val="center"/>
        <w:rPr>
          <w:rFonts w:ascii="Trebuchet MS" w:hAnsi="Trebuchet MS"/>
          <w:b/>
          <w:color w:val="0070C0"/>
          <w:sz w:val="48"/>
          <w:szCs w:val="32"/>
        </w:rPr>
      </w:pPr>
      <w:r w:rsidRPr="00345E3C">
        <w:rPr>
          <w:rFonts w:ascii="Trebuchet MS" w:hAnsi="Trebuchet MS"/>
          <w:b/>
          <w:color w:val="0070C0"/>
          <w:sz w:val="36"/>
          <w:szCs w:val="32"/>
        </w:rPr>
        <w:t xml:space="preserve">О </w:t>
      </w:r>
      <w:r w:rsidR="00345E3C" w:rsidRPr="00345E3C">
        <w:rPr>
          <w:rFonts w:ascii="Trebuchet MS" w:hAnsi="Trebuchet MS"/>
          <w:b/>
          <w:color w:val="0070C0"/>
          <w:sz w:val="36"/>
          <w:szCs w:val="32"/>
        </w:rPr>
        <w:t>предоставлении социального налогового вычета в сумме, уплаченной налогоплательщиком за оказанные ему физкультурно-оздоровительные услуги</w:t>
      </w:r>
    </w:p>
    <w:p w:rsidR="00162CEF" w:rsidRPr="00345E3C" w:rsidRDefault="00162CEF" w:rsidP="00162CEF">
      <w:pPr>
        <w:jc w:val="center"/>
        <w:rPr>
          <w:rFonts w:ascii="Trebuchet MS" w:hAnsi="Trebuchet MS"/>
          <w:b/>
          <w:color w:val="0070C0"/>
          <w:sz w:val="26"/>
          <w:szCs w:val="26"/>
        </w:rPr>
      </w:pPr>
    </w:p>
    <w:p w:rsidR="0069602B" w:rsidRPr="00345E3C" w:rsidRDefault="00C42459" w:rsidP="002C551F">
      <w:pPr>
        <w:ind w:firstLine="709"/>
        <w:jc w:val="both"/>
        <w:rPr>
          <w:rFonts w:ascii="Trebuchet MS" w:hAnsi="Trebuchet MS"/>
          <w:sz w:val="26"/>
          <w:szCs w:val="26"/>
        </w:rPr>
      </w:pPr>
      <w:r w:rsidRPr="00345E3C">
        <w:rPr>
          <w:rFonts w:ascii="Trebuchet MS" w:hAnsi="Trebuchet MS"/>
          <w:sz w:val="26"/>
          <w:szCs w:val="26"/>
        </w:rPr>
        <w:t>Межрайонн</w:t>
      </w:r>
      <w:r w:rsidR="0084081B" w:rsidRPr="00345E3C">
        <w:rPr>
          <w:rFonts w:ascii="Trebuchet MS" w:hAnsi="Trebuchet MS"/>
          <w:sz w:val="26"/>
          <w:szCs w:val="26"/>
        </w:rPr>
        <w:t xml:space="preserve">ая </w:t>
      </w:r>
      <w:r w:rsidRPr="00345E3C">
        <w:rPr>
          <w:rFonts w:ascii="Trebuchet MS" w:hAnsi="Trebuchet MS"/>
          <w:sz w:val="26"/>
          <w:szCs w:val="26"/>
        </w:rPr>
        <w:t xml:space="preserve">ИФНС России № 6 по Ханты-Мансийскому автономному округу </w:t>
      </w:r>
      <w:r w:rsidRPr="00345E3C">
        <w:rPr>
          <w:rFonts w:ascii="Arial" w:hAnsi="Arial" w:cs="Arial"/>
          <w:sz w:val="26"/>
          <w:szCs w:val="26"/>
        </w:rPr>
        <w:t>‒</w:t>
      </w:r>
      <w:r w:rsidRPr="00345E3C">
        <w:rPr>
          <w:rFonts w:ascii="Trebuchet MS" w:hAnsi="Trebuchet MS"/>
          <w:sz w:val="26"/>
          <w:szCs w:val="26"/>
        </w:rPr>
        <w:t xml:space="preserve"> </w:t>
      </w:r>
      <w:r w:rsidRPr="00345E3C">
        <w:rPr>
          <w:rFonts w:ascii="Trebuchet MS" w:hAnsi="Trebuchet MS" w:cs="Trebuchet MS"/>
          <w:sz w:val="26"/>
          <w:szCs w:val="26"/>
        </w:rPr>
        <w:t>Югре</w:t>
      </w:r>
      <w:r w:rsidRPr="00345E3C">
        <w:rPr>
          <w:rFonts w:ascii="Trebuchet MS" w:hAnsi="Trebuchet MS"/>
          <w:sz w:val="26"/>
          <w:szCs w:val="26"/>
        </w:rPr>
        <w:t xml:space="preserve"> </w:t>
      </w:r>
      <w:r w:rsidR="00FE2635" w:rsidRPr="00345E3C">
        <w:rPr>
          <w:rFonts w:ascii="Trebuchet MS" w:hAnsi="Trebuchet MS"/>
          <w:sz w:val="26"/>
          <w:szCs w:val="26"/>
        </w:rPr>
        <w:t xml:space="preserve">в связи с </w:t>
      </w:r>
      <w:r w:rsidR="00345E3C" w:rsidRPr="00345E3C">
        <w:rPr>
          <w:rFonts w:ascii="Trebuchet MS" w:hAnsi="Trebuchet MS"/>
          <w:sz w:val="26"/>
          <w:szCs w:val="26"/>
        </w:rPr>
        <w:t>Федеральным законом от 05.04.2021 № 88-ФЗ внесены изменения в статью 219 Налогового кодекса Российской Федерации в части предоставления социального налогового вычета в сумме, уплаченной налогоплательщиком за оказанные ему физкультурно-оздоровительные услуги, сообщает следующее.</w:t>
      </w:r>
    </w:p>
    <w:p w:rsidR="00345E3C" w:rsidRPr="00345E3C" w:rsidRDefault="00345E3C" w:rsidP="00345E3C">
      <w:pPr>
        <w:ind w:firstLine="709"/>
        <w:jc w:val="both"/>
        <w:rPr>
          <w:rFonts w:ascii="Trebuchet MS" w:hAnsi="Trebuchet MS"/>
          <w:sz w:val="26"/>
          <w:szCs w:val="26"/>
        </w:rPr>
      </w:pPr>
      <w:r w:rsidRPr="00345E3C">
        <w:rPr>
          <w:rFonts w:ascii="Trebuchet MS" w:hAnsi="Trebuchet MS"/>
          <w:sz w:val="26"/>
          <w:szCs w:val="26"/>
        </w:rPr>
        <w:t>С</w:t>
      </w:r>
      <w:r w:rsidRPr="00345E3C">
        <w:rPr>
          <w:rFonts w:ascii="Trebuchet MS" w:hAnsi="Trebuchet MS"/>
          <w:sz w:val="26"/>
          <w:szCs w:val="26"/>
        </w:rPr>
        <w:t>оциальный налоговый вычет в сумме, уплаченной налогоплательщиком за оказанные ему физкультурно-оздоровительные услуги, налогоплательщики смогут заявить</w:t>
      </w:r>
      <w:r w:rsidRPr="00345E3C">
        <w:rPr>
          <w:rFonts w:ascii="Trebuchet MS" w:hAnsi="Trebuchet MS"/>
          <w:sz w:val="26"/>
          <w:szCs w:val="26"/>
        </w:rPr>
        <w:t>,</w:t>
      </w:r>
      <w:r w:rsidRPr="00345E3C">
        <w:rPr>
          <w:rFonts w:ascii="Trebuchet MS" w:hAnsi="Trebuchet MS"/>
          <w:sz w:val="26"/>
          <w:szCs w:val="26"/>
        </w:rPr>
        <w:t xml:space="preserve"> как в налоговом органе по месту жительства, так и через работодателя. Декларацию по форме 3-НДФЛ можно будет направить после 1 января 2023 года, а вычет через работодателя можно получить в течение 2022 года.</w:t>
      </w:r>
    </w:p>
    <w:p w:rsidR="00345E3C" w:rsidRPr="00345E3C" w:rsidRDefault="00345E3C" w:rsidP="00345E3C">
      <w:pPr>
        <w:ind w:firstLine="709"/>
        <w:jc w:val="both"/>
        <w:rPr>
          <w:rFonts w:ascii="Trebuchet MS" w:hAnsi="Trebuchet MS"/>
          <w:sz w:val="26"/>
          <w:szCs w:val="26"/>
        </w:rPr>
      </w:pPr>
      <w:r w:rsidRPr="00345E3C">
        <w:rPr>
          <w:rFonts w:ascii="Trebuchet MS" w:hAnsi="Trebuchet MS"/>
          <w:sz w:val="26"/>
          <w:szCs w:val="26"/>
        </w:rPr>
        <w:t>Р</w:t>
      </w:r>
      <w:r w:rsidRPr="00345E3C">
        <w:rPr>
          <w:rFonts w:ascii="Trebuchet MS" w:hAnsi="Trebuchet MS"/>
          <w:sz w:val="26"/>
          <w:szCs w:val="26"/>
        </w:rPr>
        <w:t>аспоряжением Правительства Российской Федерации от 06.09.2021 № 2466-р утвержден перечень видов физкультурно-оздоровительных услуг для получения указанного вычета:</w:t>
      </w:r>
    </w:p>
    <w:p w:rsidR="00345E3C" w:rsidRPr="00345E3C" w:rsidRDefault="00345E3C" w:rsidP="00345E3C">
      <w:pPr>
        <w:pStyle w:val="ab"/>
        <w:numPr>
          <w:ilvl w:val="0"/>
          <w:numId w:val="10"/>
        </w:numPr>
        <w:ind w:left="0" w:firstLine="709"/>
        <w:jc w:val="both"/>
        <w:rPr>
          <w:rFonts w:ascii="Trebuchet MS" w:hAnsi="Trebuchet MS"/>
          <w:sz w:val="26"/>
          <w:szCs w:val="26"/>
        </w:rPr>
      </w:pPr>
      <w:r w:rsidRPr="00345E3C">
        <w:rPr>
          <w:rFonts w:ascii="Trebuchet MS" w:hAnsi="Trebuchet MS"/>
          <w:sz w:val="26"/>
          <w:szCs w:val="26"/>
        </w:rPr>
        <w:t>физкультурно-оздоровительные услуги по физической подготовке и физическому развитию;</w:t>
      </w:r>
    </w:p>
    <w:p w:rsidR="00345E3C" w:rsidRPr="00345E3C" w:rsidRDefault="00345E3C" w:rsidP="00345E3C">
      <w:pPr>
        <w:pStyle w:val="ab"/>
        <w:numPr>
          <w:ilvl w:val="0"/>
          <w:numId w:val="10"/>
        </w:numPr>
        <w:ind w:left="0" w:firstLine="709"/>
        <w:jc w:val="both"/>
        <w:rPr>
          <w:rFonts w:ascii="Trebuchet MS" w:hAnsi="Trebuchet MS"/>
          <w:sz w:val="26"/>
          <w:szCs w:val="26"/>
        </w:rPr>
      </w:pPr>
      <w:r w:rsidRPr="00345E3C">
        <w:rPr>
          <w:rFonts w:ascii="Trebuchet MS" w:hAnsi="Trebuchet MS"/>
          <w:sz w:val="26"/>
          <w:szCs w:val="26"/>
        </w:rPr>
        <w:t xml:space="preserve">физкультурно-оздоровительные услуги по обеспечению участия в физкультурных мероприятиях, включенных в первый раздел Единого календарного плана межрегиональных, всероссийских и </w:t>
      </w:r>
      <w:proofErr w:type="gramStart"/>
      <w:r w:rsidRPr="00345E3C">
        <w:rPr>
          <w:rFonts w:ascii="Trebuchet MS" w:hAnsi="Trebuchet MS"/>
          <w:sz w:val="26"/>
          <w:szCs w:val="26"/>
        </w:rPr>
        <w:t>международных физкультурных мероприятий</w:t>
      </w:r>
      <w:proofErr w:type="gramEnd"/>
      <w:r w:rsidRPr="00345E3C">
        <w:rPr>
          <w:rFonts w:ascii="Trebuchet MS" w:hAnsi="Trebuchet MS"/>
          <w:sz w:val="26"/>
          <w:szCs w:val="26"/>
        </w:rPr>
        <w:t xml:space="preserve"> и спортивных мероприятий, в календарные планы физкультурных мероприятий и спортивных мероприятий субъектов Российской Федерации, муниципальных образований.</w:t>
      </w:r>
    </w:p>
    <w:p w:rsidR="00345E3C" w:rsidRPr="00345E3C" w:rsidRDefault="00345E3C" w:rsidP="00345E3C">
      <w:pPr>
        <w:pStyle w:val="ab"/>
        <w:numPr>
          <w:ilvl w:val="0"/>
          <w:numId w:val="10"/>
        </w:numPr>
        <w:spacing w:after="0"/>
        <w:ind w:left="0" w:firstLine="709"/>
        <w:jc w:val="both"/>
        <w:rPr>
          <w:rFonts w:ascii="Trebuchet MS" w:hAnsi="Trebuchet MS"/>
          <w:sz w:val="26"/>
          <w:szCs w:val="26"/>
        </w:rPr>
      </w:pPr>
      <w:r w:rsidRPr="00345E3C">
        <w:rPr>
          <w:rFonts w:ascii="Trebuchet MS" w:hAnsi="Trebuchet MS"/>
          <w:sz w:val="26"/>
          <w:szCs w:val="26"/>
        </w:rPr>
        <w:t>физкультурно-оздоровительные услуги по разработке программ занятий физической культурой, соответствующих тренировочных планов.</w:t>
      </w:r>
    </w:p>
    <w:p w:rsidR="00345E3C" w:rsidRPr="00345E3C" w:rsidRDefault="00345E3C" w:rsidP="00345E3C">
      <w:pPr>
        <w:ind w:firstLine="709"/>
        <w:jc w:val="both"/>
        <w:rPr>
          <w:rFonts w:ascii="Trebuchet MS" w:hAnsi="Trebuchet MS"/>
          <w:sz w:val="26"/>
          <w:szCs w:val="26"/>
        </w:rPr>
      </w:pPr>
      <w:r w:rsidRPr="00345E3C">
        <w:rPr>
          <w:rFonts w:ascii="Trebuchet MS" w:hAnsi="Trebuchet MS"/>
          <w:sz w:val="26"/>
          <w:szCs w:val="26"/>
        </w:rPr>
        <w:t>Перечень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на 2022 год, утвержденный приказом Министерства спорта Российской Федерации от 23.11.2021 № 910 (далее – Перечень) формируется на очередной налоговый период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а также по оказанию государственных услуг (включая предотвращение допинга в спорте и борьбу с ним) и управлению государственным имуществом в сфере физической культуры и спорта, на основании данных, представляемых органами исполнительной власти субъектов Российской Федерации в области физической культуры и спорта. Также Постановлением Правительства Российской Федерации от 06.09.2021 № 1501 утверждены Правила формирования и ведения Перечня.</w:t>
      </w:r>
    </w:p>
    <w:p w:rsidR="006925CA" w:rsidRPr="009E2109" w:rsidRDefault="00345E3C" w:rsidP="0069602B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2"/>
          <w:szCs w:val="34"/>
        </w:rPr>
      </w:pPr>
      <w:r w:rsidRPr="00345E3C">
        <w:rPr>
          <w:rFonts w:ascii="Trebuchet MS" w:hAnsi="Trebuchet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1FA8D" wp14:editId="6FF5B754">
                <wp:simplePos x="0" y="0"/>
                <wp:positionH relativeFrom="column">
                  <wp:posOffset>21590</wp:posOffset>
                </wp:positionH>
                <wp:positionV relativeFrom="paragraph">
                  <wp:posOffset>353060</wp:posOffset>
                </wp:positionV>
                <wp:extent cx="6756400" cy="446405"/>
                <wp:effectExtent l="3810" t="0" r="2540" b="127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446405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602B" w:rsidRPr="006017BC" w:rsidRDefault="0069602B" w:rsidP="0069602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017BC">
                              <w:rPr>
                                <w:b/>
                                <w:color w:val="FFFFFF"/>
                              </w:rPr>
                              <w:t>М</w:t>
                            </w:r>
                            <w:bookmarkStart w:id="0" w:name="_GoBack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ежрайонная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69602B" w:rsidRPr="008220F5" w:rsidRDefault="0069602B" w:rsidP="0069602B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1FA8D"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7" type="#_x0000_t109" style="position:absolute;left:0;text-align:left;margin-left:1.7pt;margin-top:27.8pt;width:532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" fillcolor="#0066b3" stroked="f">
                <v:textbox>
                  <w:txbxContent>
                    <w:p w:rsidR="0069602B" w:rsidRPr="006017BC" w:rsidRDefault="0069602B" w:rsidP="0069602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017BC">
                        <w:rPr>
                          <w:b/>
                          <w:color w:val="FFFFFF"/>
                        </w:rPr>
                        <w:t>М</w:t>
                      </w:r>
                      <w:bookmarkStart w:id="1" w:name="_GoBack"/>
                      <w:r w:rsidRPr="006017BC">
                        <w:rPr>
                          <w:b/>
                          <w:color w:val="FFFFFF"/>
                        </w:rPr>
                        <w:t xml:space="preserve">ежрайонная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69602B" w:rsidRPr="008220F5" w:rsidRDefault="0069602B" w:rsidP="0069602B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925CA" w:rsidRPr="009E2109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6EC"/>
    <w:multiLevelType w:val="hybridMultilevel"/>
    <w:tmpl w:val="FE14EC24"/>
    <w:lvl w:ilvl="0" w:tplc="A6A6CB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902108E"/>
    <w:multiLevelType w:val="hybridMultilevel"/>
    <w:tmpl w:val="A08EE5CA"/>
    <w:lvl w:ilvl="0" w:tplc="C1989F9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49E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45272"/>
    <w:rsid w:val="00151672"/>
    <w:rsid w:val="00153615"/>
    <w:rsid w:val="001614C7"/>
    <w:rsid w:val="00162CEF"/>
    <w:rsid w:val="001650A3"/>
    <w:rsid w:val="00166A3B"/>
    <w:rsid w:val="00175737"/>
    <w:rsid w:val="00184476"/>
    <w:rsid w:val="00187EE2"/>
    <w:rsid w:val="001928AA"/>
    <w:rsid w:val="00195B84"/>
    <w:rsid w:val="001A25E6"/>
    <w:rsid w:val="001A2F0F"/>
    <w:rsid w:val="001A6BF3"/>
    <w:rsid w:val="001B288B"/>
    <w:rsid w:val="001B531B"/>
    <w:rsid w:val="001C024D"/>
    <w:rsid w:val="001D1147"/>
    <w:rsid w:val="001D1EC0"/>
    <w:rsid w:val="001D2629"/>
    <w:rsid w:val="001D2662"/>
    <w:rsid w:val="001D3005"/>
    <w:rsid w:val="001E259F"/>
    <w:rsid w:val="001E36AE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617"/>
    <w:rsid w:val="00242D8F"/>
    <w:rsid w:val="002450CA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5B45"/>
    <w:rsid w:val="002A3464"/>
    <w:rsid w:val="002C3C49"/>
    <w:rsid w:val="002C551F"/>
    <w:rsid w:val="002C77AB"/>
    <w:rsid w:val="002D10BB"/>
    <w:rsid w:val="002D1604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5E3C"/>
    <w:rsid w:val="003468CE"/>
    <w:rsid w:val="00353E2E"/>
    <w:rsid w:val="0035495F"/>
    <w:rsid w:val="003549DF"/>
    <w:rsid w:val="003561A1"/>
    <w:rsid w:val="0035622A"/>
    <w:rsid w:val="0035681E"/>
    <w:rsid w:val="00381EFC"/>
    <w:rsid w:val="003823F2"/>
    <w:rsid w:val="00387962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3471"/>
    <w:rsid w:val="004B629E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0C92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342A"/>
    <w:rsid w:val="0058589B"/>
    <w:rsid w:val="00590191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2B25"/>
    <w:rsid w:val="0063793C"/>
    <w:rsid w:val="0064404B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9602B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02C4D"/>
    <w:rsid w:val="008179E0"/>
    <w:rsid w:val="00817AB8"/>
    <w:rsid w:val="008220F5"/>
    <w:rsid w:val="008226FD"/>
    <w:rsid w:val="00823820"/>
    <w:rsid w:val="008331DB"/>
    <w:rsid w:val="008334B4"/>
    <w:rsid w:val="00836527"/>
    <w:rsid w:val="0083673B"/>
    <w:rsid w:val="0084081B"/>
    <w:rsid w:val="00844BB4"/>
    <w:rsid w:val="0084571B"/>
    <w:rsid w:val="00856F14"/>
    <w:rsid w:val="00860BFA"/>
    <w:rsid w:val="00865EF2"/>
    <w:rsid w:val="008756DE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D7186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5964"/>
    <w:rsid w:val="009169A8"/>
    <w:rsid w:val="00916EA1"/>
    <w:rsid w:val="009272E8"/>
    <w:rsid w:val="0092747B"/>
    <w:rsid w:val="009320C0"/>
    <w:rsid w:val="00934442"/>
    <w:rsid w:val="009359BB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2109"/>
    <w:rsid w:val="009E2132"/>
    <w:rsid w:val="009E39E4"/>
    <w:rsid w:val="00A07801"/>
    <w:rsid w:val="00A07B90"/>
    <w:rsid w:val="00A11094"/>
    <w:rsid w:val="00A13B22"/>
    <w:rsid w:val="00A167CF"/>
    <w:rsid w:val="00A17423"/>
    <w:rsid w:val="00A203C9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911FA"/>
    <w:rsid w:val="00AA0899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F3F81"/>
    <w:rsid w:val="00BF6ADD"/>
    <w:rsid w:val="00BF6F87"/>
    <w:rsid w:val="00C12A24"/>
    <w:rsid w:val="00C1399F"/>
    <w:rsid w:val="00C146DE"/>
    <w:rsid w:val="00C22C6C"/>
    <w:rsid w:val="00C26EFF"/>
    <w:rsid w:val="00C30327"/>
    <w:rsid w:val="00C303E1"/>
    <w:rsid w:val="00C3117C"/>
    <w:rsid w:val="00C31273"/>
    <w:rsid w:val="00C336F8"/>
    <w:rsid w:val="00C42459"/>
    <w:rsid w:val="00C42EA2"/>
    <w:rsid w:val="00C451C2"/>
    <w:rsid w:val="00C47963"/>
    <w:rsid w:val="00C54728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6EB"/>
    <w:rsid w:val="00CE5848"/>
    <w:rsid w:val="00CF11B4"/>
    <w:rsid w:val="00CF1A7E"/>
    <w:rsid w:val="00CF6901"/>
    <w:rsid w:val="00D10390"/>
    <w:rsid w:val="00D1257C"/>
    <w:rsid w:val="00D13CC0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E636E"/>
    <w:rsid w:val="00DF1BE1"/>
    <w:rsid w:val="00DF4264"/>
    <w:rsid w:val="00DF5A4B"/>
    <w:rsid w:val="00E01564"/>
    <w:rsid w:val="00E10D50"/>
    <w:rsid w:val="00E12658"/>
    <w:rsid w:val="00E154B0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B449F"/>
    <w:rsid w:val="00EB5BC0"/>
    <w:rsid w:val="00EC0F80"/>
    <w:rsid w:val="00EC53AC"/>
    <w:rsid w:val="00ED12BD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2635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9f"/>
    </o:shapedefaults>
    <o:shapelayout v:ext="edit">
      <o:idmap v:ext="edit" data="1"/>
    </o:shapelayout>
  </w:shapeDefaults>
  <w:decimalSymbol w:val=","/>
  <w:listSeparator w:val=";"/>
  <w15:docId w15:val="{47E921C2-3B5A-431E-B5E4-2FBF6E7F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89239-B80E-4E89-83F4-8F821EA5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8606-00-161</dc:creator>
  <cp:lastModifiedBy>Ира Ира</cp:lastModifiedBy>
  <cp:revision>2</cp:revision>
  <cp:lastPrinted>2019-03-11T04:55:00Z</cp:lastPrinted>
  <dcterms:created xsi:type="dcterms:W3CDTF">2021-12-13T13:58:00Z</dcterms:created>
  <dcterms:modified xsi:type="dcterms:W3CDTF">2021-12-13T13:58:00Z</dcterms:modified>
</cp:coreProperties>
</file>