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ED" w:rsidRDefault="00A57AED" w:rsidP="00A57AED">
      <w:pPr>
        <w:pStyle w:val="2"/>
        <w:spacing w:before="0" w:line="240" w:lineRule="auto"/>
        <w:jc w:val="center"/>
        <w:rPr>
          <w:b w:val="0"/>
          <w:bCs w:val="0"/>
          <w:sz w:val="24"/>
        </w:rPr>
      </w:pPr>
      <w:r>
        <w:rPr>
          <w:noProof/>
          <w:szCs w:val="28"/>
        </w:rPr>
        <w:drawing>
          <wp:inline distT="0" distB="0" distL="0" distR="0">
            <wp:extent cx="542925" cy="685800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AED" w:rsidRPr="00BD5700" w:rsidRDefault="00A57AED" w:rsidP="00A57AED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D5700">
        <w:rPr>
          <w:rFonts w:ascii="Times New Roman" w:hAnsi="Times New Roman" w:cs="Times New Roman"/>
          <w:color w:val="auto"/>
          <w:sz w:val="22"/>
          <w:szCs w:val="22"/>
        </w:rPr>
        <w:t xml:space="preserve">Ханты-Мансийский автономный округ – Югра </w:t>
      </w:r>
    </w:p>
    <w:p w:rsidR="00A57AED" w:rsidRPr="00BD5700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00">
        <w:rPr>
          <w:rFonts w:ascii="Times New Roman" w:hAnsi="Times New Roman" w:cs="Times New Roman"/>
          <w:b/>
          <w:bCs/>
          <w:sz w:val="24"/>
          <w:szCs w:val="24"/>
        </w:rPr>
        <w:t>(Тюменская область)</w:t>
      </w:r>
    </w:p>
    <w:p w:rsidR="00A57AED" w:rsidRPr="00BD5700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700">
        <w:rPr>
          <w:rFonts w:ascii="Times New Roman" w:hAnsi="Times New Roman" w:cs="Times New Roman"/>
          <w:b/>
          <w:bCs/>
          <w:sz w:val="24"/>
          <w:szCs w:val="24"/>
        </w:rPr>
        <w:t>Нижневартовский район</w:t>
      </w:r>
    </w:p>
    <w:p w:rsidR="00A57AED" w:rsidRPr="00BD5700" w:rsidRDefault="00A57AED" w:rsidP="00A57AED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BD5700">
        <w:rPr>
          <w:rFonts w:ascii="Times New Roman" w:hAnsi="Times New Roman" w:cs="Times New Roman"/>
          <w:b/>
          <w:color w:val="auto"/>
          <w:sz w:val="36"/>
          <w:szCs w:val="36"/>
        </w:rPr>
        <w:t>Администрация</w:t>
      </w:r>
    </w:p>
    <w:p w:rsidR="00A57AED" w:rsidRPr="001A2D2E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D2E">
        <w:rPr>
          <w:rFonts w:ascii="Times New Roman" w:hAnsi="Times New Roman" w:cs="Times New Roman"/>
          <w:b/>
          <w:bCs/>
          <w:sz w:val="36"/>
          <w:szCs w:val="36"/>
        </w:rPr>
        <w:t xml:space="preserve">городского поселения </w:t>
      </w:r>
    </w:p>
    <w:p w:rsidR="00A57AED" w:rsidRPr="001A2D2E" w:rsidRDefault="00A57AED" w:rsidP="00A57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D2E">
        <w:rPr>
          <w:rFonts w:ascii="Times New Roman" w:hAnsi="Times New Roman" w:cs="Times New Roman"/>
          <w:b/>
          <w:bCs/>
          <w:sz w:val="36"/>
          <w:szCs w:val="36"/>
        </w:rPr>
        <w:t>Излучинск</w:t>
      </w:r>
    </w:p>
    <w:p w:rsidR="00A57AED" w:rsidRPr="001A2D2E" w:rsidRDefault="00A57AED" w:rsidP="00A57AE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A57AED" w:rsidRPr="001A2D2E" w:rsidRDefault="00A57AED" w:rsidP="00BB6A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2D2E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A57AED" w:rsidRDefault="00A57AED" w:rsidP="00BB6A8C">
      <w:pPr>
        <w:spacing w:after="0" w:line="240" w:lineRule="auto"/>
        <w:ind w:firstLine="851"/>
        <w:rPr>
          <w:rFonts w:ascii="Times New Roman" w:hAnsi="Times New Roman" w:cs="Times New Roman"/>
          <w:sz w:val="16"/>
        </w:rPr>
      </w:pPr>
    </w:p>
    <w:p w:rsidR="00E40202" w:rsidRPr="001A2D2E" w:rsidRDefault="00E40202" w:rsidP="00BB6A8C">
      <w:pPr>
        <w:spacing w:after="0" w:line="240" w:lineRule="auto"/>
        <w:ind w:firstLine="851"/>
        <w:rPr>
          <w:rFonts w:ascii="Times New Roman" w:hAnsi="Times New Roman" w:cs="Times New Roman"/>
          <w:sz w:val="16"/>
        </w:rPr>
      </w:pPr>
    </w:p>
    <w:p w:rsidR="00A57AED" w:rsidRDefault="00A57AED" w:rsidP="00BB6A8C">
      <w:pPr>
        <w:spacing w:after="0" w:line="240" w:lineRule="auto"/>
        <w:ind w:firstLine="567"/>
        <w:jc w:val="both"/>
        <w:rPr>
          <w:b/>
        </w:rPr>
      </w:pPr>
    </w:p>
    <w:p w:rsidR="00BB6A8C" w:rsidRDefault="0017570A" w:rsidP="00BB6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7AED" w:rsidRPr="00C80559">
        <w:rPr>
          <w:rFonts w:ascii="Times New Roman" w:hAnsi="Times New Roman" w:cs="Times New Roman"/>
          <w:sz w:val="24"/>
          <w:szCs w:val="24"/>
        </w:rPr>
        <w:t>т</w:t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BB6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A8C" w:rsidRPr="00BB6A8C">
        <w:rPr>
          <w:rFonts w:ascii="Times New Roman" w:hAnsi="Times New Roman" w:cs="Times New Roman"/>
          <w:sz w:val="24"/>
          <w:szCs w:val="24"/>
        </w:rPr>
        <w:t>11.02.2026</w:t>
      </w:r>
      <w:r w:rsidR="0051258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A66A90">
        <w:rPr>
          <w:rFonts w:ascii="Times New Roman" w:hAnsi="Times New Roman" w:cs="Times New Roman"/>
          <w:b/>
          <w:sz w:val="24"/>
          <w:szCs w:val="24"/>
        </w:rPr>
        <w:tab/>
      </w:r>
      <w:r w:rsidR="00BD38C9">
        <w:rPr>
          <w:rFonts w:ascii="Times New Roman" w:hAnsi="Times New Roman" w:cs="Times New Roman"/>
          <w:b/>
          <w:sz w:val="24"/>
          <w:szCs w:val="24"/>
        </w:rPr>
        <w:tab/>
      </w:r>
      <w:r w:rsidR="00BD38C9">
        <w:rPr>
          <w:rFonts w:ascii="Times New Roman" w:hAnsi="Times New Roman" w:cs="Times New Roman"/>
          <w:b/>
          <w:sz w:val="24"/>
          <w:szCs w:val="24"/>
        </w:rPr>
        <w:tab/>
      </w:r>
      <w:r w:rsidR="00A57AED">
        <w:rPr>
          <w:rFonts w:ascii="Times New Roman" w:hAnsi="Times New Roman" w:cs="Times New Roman"/>
          <w:b/>
          <w:sz w:val="24"/>
          <w:szCs w:val="24"/>
        </w:rPr>
        <w:tab/>
      </w:r>
      <w:r w:rsidR="007A0789" w:rsidRPr="00BB6A8C">
        <w:rPr>
          <w:rFonts w:ascii="Times New Roman" w:hAnsi="Times New Roman" w:cs="Times New Roman"/>
          <w:sz w:val="24"/>
          <w:szCs w:val="24"/>
        </w:rPr>
        <w:t xml:space="preserve">       </w:t>
      </w:r>
      <w:r w:rsidR="00DE664E" w:rsidRPr="00BB6A8C">
        <w:rPr>
          <w:rFonts w:ascii="Times New Roman" w:hAnsi="Times New Roman" w:cs="Times New Roman"/>
          <w:sz w:val="24"/>
          <w:szCs w:val="24"/>
        </w:rPr>
        <w:t xml:space="preserve"> </w:t>
      </w:r>
      <w:r w:rsidR="00CC7350" w:rsidRPr="00BB6A8C">
        <w:rPr>
          <w:rFonts w:ascii="Times New Roman" w:hAnsi="Times New Roman" w:cs="Times New Roman"/>
          <w:sz w:val="24"/>
          <w:szCs w:val="24"/>
        </w:rPr>
        <w:t xml:space="preserve">  </w:t>
      </w:r>
      <w:r w:rsidR="00512586" w:rsidRPr="00BB6A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B6A8C" w:rsidRPr="00BB6A8C">
        <w:rPr>
          <w:rFonts w:ascii="Times New Roman" w:hAnsi="Times New Roman" w:cs="Times New Roman"/>
          <w:sz w:val="24"/>
          <w:szCs w:val="24"/>
        </w:rPr>
        <w:t xml:space="preserve">                                 № 68</w:t>
      </w:r>
      <w:r w:rsidR="00BB6A8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57AED" w:rsidRDefault="00A15EB1" w:rsidP="00BB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Излучинск</w:t>
      </w:r>
    </w:p>
    <w:p w:rsidR="00A57AED" w:rsidRPr="004C0B25" w:rsidRDefault="00A57AED" w:rsidP="002270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17"/>
      </w:tblGrid>
      <w:tr w:rsidR="00A57AED" w:rsidRPr="00734ABF" w:rsidTr="00F5693F">
        <w:trPr>
          <w:trHeight w:val="1336"/>
        </w:trPr>
        <w:tc>
          <w:tcPr>
            <w:tcW w:w="4017" w:type="dxa"/>
          </w:tcPr>
          <w:p w:rsidR="00A57AED" w:rsidRPr="008F05AE" w:rsidRDefault="00A57AED" w:rsidP="00512586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05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332D">
              <w:rPr>
                <w:rFonts w:ascii="Times New Roman" w:hAnsi="Times New Roman" w:cs="Times New Roman"/>
                <w:sz w:val="28"/>
                <w:szCs w:val="28"/>
              </w:rPr>
              <w:t xml:space="preserve">б оказании содействия </w:t>
            </w:r>
            <w:r w:rsidR="002F19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C33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0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A67" w:rsidRPr="008F05A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и </w:t>
            </w:r>
            <w:r w:rsidRPr="008F05A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="00757C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05AE" w:rsidRPr="008F05AE">
              <w:rPr>
                <w:rFonts w:ascii="Times New Roman" w:hAnsi="Times New Roman" w:cs="Times New Roman"/>
                <w:sz w:val="27"/>
                <w:szCs w:val="27"/>
              </w:rPr>
              <w:t>физкультурного</w:t>
            </w:r>
            <w:r w:rsidR="008F05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F05AE" w:rsidRPr="008F05AE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  <w:r w:rsidR="008F05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F6F48" w:rsidRPr="005F6F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7350" w:rsidRPr="00CC7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XLI</w:t>
            </w:r>
            <w:r w:rsidR="0045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F6F48" w:rsidRPr="005F6F48">
              <w:rPr>
                <w:rFonts w:ascii="Times New Roman" w:hAnsi="Times New Roman" w:cs="Times New Roman"/>
                <w:sz w:val="28"/>
                <w:szCs w:val="28"/>
              </w:rPr>
              <w:t xml:space="preserve"> открытая Всероссийская массовая лыжная гонка «Лыжня </w:t>
            </w:r>
            <w:r w:rsidR="00B760C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F6F48" w:rsidRPr="005F6F48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  <w:r w:rsidR="005F6F48" w:rsidRPr="00624962">
              <w:t xml:space="preserve"> </w:t>
            </w:r>
            <w:r w:rsidR="008F05AE">
              <w:rPr>
                <w:rFonts w:ascii="Times New Roman" w:hAnsi="Times New Roman" w:cs="Times New Roman"/>
                <w:sz w:val="27"/>
                <w:szCs w:val="27"/>
              </w:rPr>
              <w:t xml:space="preserve">на территории </w:t>
            </w:r>
            <w:r w:rsidR="00B760C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</w:t>
            </w:r>
            <w:proofErr w:type="spellStart"/>
            <w:r w:rsidR="00757CD3">
              <w:rPr>
                <w:rFonts w:ascii="Times New Roman" w:hAnsi="Times New Roman" w:cs="Times New Roman"/>
                <w:sz w:val="27"/>
                <w:szCs w:val="27"/>
              </w:rPr>
              <w:t>гп</w:t>
            </w:r>
            <w:proofErr w:type="spellEnd"/>
            <w:r w:rsidR="00AE4EE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9A02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E4EE8">
              <w:rPr>
                <w:rFonts w:ascii="Times New Roman" w:hAnsi="Times New Roman" w:cs="Times New Roman"/>
                <w:sz w:val="27"/>
                <w:szCs w:val="27"/>
              </w:rPr>
              <w:t>Излучинск</w:t>
            </w:r>
          </w:p>
        </w:tc>
      </w:tr>
    </w:tbl>
    <w:p w:rsidR="00804B01" w:rsidRDefault="00804B01" w:rsidP="00881368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05AE" w:rsidRPr="00BE5DAF" w:rsidRDefault="00804B01" w:rsidP="008F05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BE5DAF">
        <w:rPr>
          <w:rFonts w:ascii="Times New Roman" w:hAnsi="Times New Roman" w:cs="Times New Roman"/>
          <w:sz w:val="28"/>
          <w:szCs w:val="28"/>
        </w:rPr>
        <w:t xml:space="preserve">статьей 14 Федерального закона Российской </w:t>
      </w:r>
      <w:r w:rsidR="007A49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E5DAF">
        <w:rPr>
          <w:rFonts w:ascii="Times New Roman" w:hAnsi="Times New Roman" w:cs="Times New Roman"/>
          <w:sz w:val="28"/>
          <w:szCs w:val="28"/>
        </w:rPr>
        <w:t xml:space="preserve">Федерации от 06.10.2003 № 131-ФЗ «Об общих принципах организации </w:t>
      </w:r>
      <w:r w:rsidR="007A49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5DAF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</w:t>
      </w:r>
      <w:r w:rsidR="00A15EB1" w:rsidRPr="00BE5DAF">
        <w:rPr>
          <w:rFonts w:ascii="Times New Roman" w:hAnsi="Times New Roman" w:cs="Times New Roman"/>
          <w:sz w:val="28"/>
          <w:szCs w:val="28"/>
        </w:rPr>
        <w:t>ации»</w:t>
      </w:r>
      <w:r w:rsidR="003A030D" w:rsidRPr="00BE5DAF">
        <w:rPr>
          <w:rFonts w:ascii="Times New Roman" w:hAnsi="Times New Roman" w:cs="Times New Roman"/>
          <w:sz w:val="28"/>
          <w:szCs w:val="28"/>
        </w:rPr>
        <w:t>,</w:t>
      </w:r>
      <w:r w:rsidR="004565BE" w:rsidRPr="004565BE">
        <w:rPr>
          <w:rFonts w:ascii="Times New Roman" w:hAnsi="Times New Roman" w:cs="Times New Roman"/>
          <w:sz w:val="28"/>
          <w:szCs w:val="28"/>
        </w:rPr>
        <w:t xml:space="preserve"> </w:t>
      </w:r>
      <w:r w:rsidR="008F05AE" w:rsidRPr="00BE5DAF">
        <w:rPr>
          <w:rFonts w:ascii="Times New Roman" w:hAnsi="Times New Roman" w:cs="Times New Roman"/>
          <w:sz w:val="28"/>
          <w:szCs w:val="28"/>
        </w:rPr>
        <w:t>постановление</w:t>
      </w:r>
      <w:r w:rsidR="004565BE">
        <w:rPr>
          <w:rFonts w:ascii="Times New Roman" w:hAnsi="Times New Roman" w:cs="Times New Roman"/>
          <w:sz w:val="28"/>
          <w:szCs w:val="28"/>
        </w:rPr>
        <w:t>м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247B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05AE" w:rsidRPr="00BE5DAF">
        <w:rPr>
          <w:rFonts w:ascii="Times New Roman" w:hAnsi="Times New Roman" w:cs="Times New Roman"/>
          <w:sz w:val="28"/>
          <w:szCs w:val="28"/>
        </w:rPr>
        <w:t>администрац</w:t>
      </w:r>
      <w:r w:rsidR="005F6F48">
        <w:rPr>
          <w:rFonts w:ascii="Times New Roman" w:hAnsi="Times New Roman" w:cs="Times New Roman"/>
          <w:sz w:val="28"/>
          <w:szCs w:val="28"/>
        </w:rPr>
        <w:t xml:space="preserve">ии Нижневартовского района </w:t>
      </w:r>
      <w:r w:rsidR="005F6F48" w:rsidRPr="002A6267">
        <w:rPr>
          <w:rFonts w:ascii="Times New Roman" w:hAnsi="Times New Roman" w:cs="Times New Roman"/>
          <w:sz w:val="28"/>
          <w:szCs w:val="28"/>
        </w:rPr>
        <w:t xml:space="preserve">от </w:t>
      </w:r>
      <w:r w:rsidR="004565BE">
        <w:rPr>
          <w:rFonts w:ascii="Times New Roman" w:hAnsi="Times New Roman" w:cs="Times New Roman"/>
          <w:sz w:val="28"/>
          <w:szCs w:val="28"/>
        </w:rPr>
        <w:t>04</w:t>
      </w:r>
      <w:r w:rsidR="005F6F48" w:rsidRPr="002A6267">
        <w:rPr>
          <w:rFonts w:ascii="Times New Roman" w:hAnsi="Times New Roman" w:cs="Times New Roman"/>
          <w:sz w:val="28"/>
          <w:szCs w:val="28"/>
        </w:rPr>
        <w:t>.0</w:t>
      </w:r>
      <w:r w:rsidR="002A6267" w:rsidRPr="002A6267">
        <w:rPr>
          <w:rFonts w:ascii="Times New Roman" w:hAnsi="Times New Roman" w:cs="Times New Roman"/>
          <w:sz w:val="28"/>
          <w:szCs w:val="28"/>
        </w:rPr>
        <w:t>2</w:t>
      </w:r>
      <w:r w:rsidR="005F6F48" w:rsidRPr="002A6267">
        <w:rPr>
          <w:rFonts w:ascii="Times New Roman" w:hAnsi="Times New Roman" w:cs="Times New Roman"/>
          <w:sz w:val="28"/>
          <w:szCs w:val="28"/>
        </w:rPr>
        <w:t>.202</w:t>
      </w:r>
      <w:r w:rsidR="004565BE">
        <w:rPr>
          <w:rFonts w:ascii="Times New Roman" w:hAnsi="Times New Roman" w:cs="Times New Roman"/>
          <w:sz w:val="28"/>
          <w:szCs w:val="28"/>
        </w:rPr>
        <w:t>6</w:t>
      </w:r>
      <w:r w:rsidR="005F6F48" w:rsidRPr="002A6267">
        <w:rPr>
          <w:rFonts w:ascii="Times New Roman" w:hAnsi="Times New Roman" w:cs="Times New Roman"/>
          <w:sz w:val="28"/>
          <w:szCs w:val="28"/>
        </w:rPr>
        <w:t xml:space="preserve"> № </w:t>
      </w:r>
      <w:r w:rsidR="004565BE">
        <w:rPr>
          <w:rFonts w:ascii="Times New Roman" w:hAnsi="Times New Roman" w:cs="Times New Roman"/>
          <w:sz w:val="28"/>
          <w:szCs w:val="28"/>
        </w:rPr>
        <w:t>134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 «</w:t>
      </w:r>
      <w:r w:rsidR="00CC7350" w:rsidRPr="00CC7350">
        <w:rPr>
          <w:rFonts w:ascii="Times New Roman" w:hAnsi="Times New Roman" w:cs="Times New Roman"/>
          <w:sz w:val="28"/>
          <w:szCs w:val="28"/>
        </w:rPr>
        <w:t>О проведении физкультурного мероприятия «XLI</w:t>
      </w:r>
      <w:r w:rsidR="00456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C7350" w:rsidRPr="00CC7350">
        <w:rPr>
          <w:rFonts w:ascii="Times New Roman" w:hAnsi="Times New Roman" w:cs="Times New Roman"/>
          <w:sz w:val="28"/>
          <w:szCs w:val="28"/>
        </w:rPr>
        <w:t xml:space="preserve"> открытая Всероссийская массовая лыжная гонка «Лыжня России»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. Излучинске,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Новоаганске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Ваховске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с.Охтеурье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Ларьяк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, д. Вате, п.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Агане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п.Зайцева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 Речка,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с.Покур</w:t>
      </w:r>
      <w:proofErr w:type="spellEnd"/>
      <w:r w:rsidR="00CC7350" w:rsidRPr="00CC73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350" w:rsidRPr="00CC7350">
        <w:rPr>
          <w:rFonts w:ascii="Times New Roman" w:hAnsi="Times New Roman" w:cs="Times New Roman"/>
          <w:sz w:val="28"/>
          <w:szCs w:val="28"/>
        </w:rPr>
        <w:t>с.Корлики</w:t>
      </w:r>
      <w:proofErr w:type="spellEnd"/>
      <w:r w:rsidR="004565BE">
        <w:rPr>
          <w:rFonts w:ascii="Times New Roman" w:hAnsi="Times New Roman" w:cs="Times New Roman"/>
          <w:sz w:val="28"/>
          <w:szCs w:val="28"/>
        </w:rPr>
        <w:t>, с. Большетархово</w:t>
      </w:r>
      <w:r w:rsidR="005F6F48">
        <w:rPr>
          <w:rFonts w:ascii="Times New Roman" w:hAnsi="Times New Roman" w:cs="Times New Roman"/>
          <w:sz w:val="28"/>
          <w:szCs w:val="28"/>
        </w:rPr>
        <w:t>»</w:t>
      </w:r>
      <w:r w:rsidR="004565BE">
        <w:rPr>
          <w:rFonts w:ascii="Times New Roman" w:hAnsi="Times New Roman" w:cs="Times New Roman"/>
          <w:sz w:val="28"/>
          <w:szCs w:val="28"/>
        </w:rPr>
        <w:t xml:space="preserve">, </w:t>
      </w:r>
      <w:r w:rsidR="008F05AE" w:rsidRPr="005F6F48">
        <w:rPr>
          <w:rFonts w:ascii="Times New Roman" w:hAnsi="Times New Roman" w:cs="Times New Roman"/>
          <w:sz w:val="28"/>
          <w:szCs w:val="28"/>
        </w:rPr>
        <w:t>в целях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 создания условий для регулярных занятий физиче</w:t>
      </w:r>
      <w:r w:rsidR="004565BE">
        <w:rPr>
          <w:rFonts w:ascii="Times New Roman" w:hAnsi="Times New Roman" w:cs="Times New Roman"/>
          <w:sz w:val="28"/>
          <w:szCs w:val="28"/>
        </w:rPr>
        <w:t xml:space="preserve">ской культурой </w:t>
      </w:r>
      <w:r w:rsidR="008F05AE" w:rsidRPr="00BE5DAF">
        <w:rPr>
          <w:rFonts w:ascii="Times New Roman" w:hAnsi="Times New Roman" w:cs="Times New Roman"/>
          <w:sz w:val="28"/>
          <w:szCs w:val="28"/>
        </w:rPr>
        <w:t>и спортом жителей по</w:t>
      </w:r>
      <w:r w:rsidR="00BE5DAF">
        <w:rPr>
          <w:rFonts w:ascii="Times New Roman" w:hAnsi="Times New Roman" w:cs="Times New Roman"/>
          <w:sz w:val="28"/>
          <w:szCs w:val="28"/>
        </w:rPr>
        <w:t xml:space="preserve">селения, </w:t>
      </w:r>
      <w:r w:rsidR="008F05AE" w:rsidRPr="00BE5DAF">
        <w:rPr>
          <w:rFonts w:ascii="Times New Roman" w:hAnsi="Times New Roman" w:cs="Times New Roman"/>
          <w:sz w:val="28"/>
          <w:szCs w:val="28"/>
        </w:rPr>
        <w:t>пропаганды здорового образа жизни:</w:t>
      </w:r>
    </w:p>
    <w:p w:rsidR="005B1233" w:rsidRPr="00BE5DAF" w:rsidRDefault="005B1233" w:rsidP="003A0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CF4" w:rsidRPr="00BE5DAF" w:rsidRDefault="005B1233" w:rsidP="008F05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sz w:val="28"/>
          <w:szCs w:val="28"/>
        </w:rPr>
        <w:t xml:space="preserve">1. </w:t>
      </w:r>
      <w:r w:rsidR="005C332D">
        <w:rPr>
          <w:rFonts w:ascii="Times New Roman" w:hAnsi="Times New Roman" w:cs="Times New Roman"/>
          <w:sz w:val="28"/>
          <w:szCs w:val="28"/>
        </w:rPr>
        <w:t xml:space="preserve">Оказать содействие в подготовке и проведении на территории                 </w:t>
      </w:r>
      <w:proofErr w:type="spellStart"/>
      <w:r w:rsidR="00AE4EE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E4EE8">
        <w:rPr>
          <w:rFonts w:ascii="Times New Roman" w:hAnsi="Times New Roman" w:cs="Times New Roman"/>
          <w:sz w:val="28"/>
          <w:szCs w:val="28"/>
        </w:rPr>
        <w:t>. Излучинск</w:t>
      </w:r>
      <w:r w:rsidR="005C332D">
        <w:rPr>
          <w:rFonts w:ascii="Times New Roman" w:hAnsi="Times New Roman" w:cs="Times New Roman"/>
          <w:sz w:val="28"/>
          <w:szCs w:val="28"/>
        </w:rPr>
        <w:t xml:space="preserve"> </w:t>
      </w:r>
      <w:r w:rsidR="004565BE">
        <w:rPr>
          <w:rFonts w:ascii="Times New Roman" w:hAnsi="Times New Roman" w:cs="Times New Roman"/>
          <w:sz w:val="28"/>
          <w:szCs w:val="28"/>
        </w:rPr>
        <w:t>14</w:t>
      </w:r>
      <w:r w:rsidR="005F6F48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565BE">
        <w:rPr>
          <w:rFonts w:ascii="Times New Roman" w:hAnsi="Times New Roman" w:cs="Times New Roman"/>
          <w:sz w:val="28"/>
          <w:szCs w:val="28"/>
        </w:rPr>
        <w:t xml:space="preserve">6 </w:t>
      </w:r>
      <w:r w:rsidR="007F6730" w:rsidRPr="00BE5DAF">
        <w:rPr>
          <w:rFonts w:ascii="Times New Roman" w:hAnsi="Times New Roman" w:cs="Times New Roman"/>
          <w:sz w:val="28"/>
          <w:szCs w:val="28"/>
        </w:rPr>
        <w:t xml:space="preserve">года </w:t>
      </w:r>
      <w:r w:rsidR="009A0205" w:rsidRPr="00BE5DAF">
        <w:rPr>
          <w:rFonts w:ascii="Times New Roman" w:hAnsi="Times New Roman" w:cs="Times New Roman"/>
          <w:sz w:val="28"/>
          <w:szCs w:val="28"/>
        </w:rPr>
        <w:t>физкультурн</w:t>
      </w:r>
      <w:r w:rsidR="009A0205">
        <w:rPr>
          <w:rFonts w:ascii="Times New Roman" w:hAnsi="Times New Roman" w:cs="Times New Roman"/>
          <w:sz w:val="28"/>
          <w:szCs w:val="28"/>
        </w:rPr>
        <w:t>ого мероприятия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 «</w:t>
      </w:r>
      <w:r w:rsidR="00CC7350" w:rsidRPr="00CC7350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456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F6F48" w:rsidRPr="005F6F48">
        <w:rPr>
          <w:rFonts w:ascii="Times New Roman" w:hAnsi="Times New Roman" w:cs="Times New Roman"/>
          <w:sz w:val="28"/>
          <w:szCs w:val="28"/>
        </w:rPr>
        <w:t xml:space="preserve"> </w:t>
      </w:r>
      <w:r w:rsidR="009A02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F6F48" w:rsidRPr="005F6F48">
        <w:rPr>
          <w:rFonts w:ascii="Times New Roman" w:hAnsi="Times New Roman" w:cs="Times New Roman"/>
          <w:sz w:val="28"/>
          <w:szCs w:val="28"/>
        </w:rPr>
        <w:t>открытая Всероссийская массовая лыжная гонка «Лыжня России»</w:t>
      </w:r>
      <w:r w:rsidR="004565BE">
        <w:rPr>
          <w:rFonts w:ascii="Times New Roman" w:hAnsi="Times New Roman" w:cs="Times New Roman"/>
          <w:sz w:val="28"/>
          <w:szCs w:val="28"/>
        </w:rPr>
        <w:t>.</w:t>
      </w:r>
      <w:r w:rsidR="005F6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5AE" w:rsidRPr="00BE5DAF" w:rsidRDefault="008F05AE" w:rsidP="00526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2A9E" w:rsidRPr="00BE5DAF" w:rsidRDefault="005B1233" w:rsidP="00526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sz w:val="28"/>
          <w:szCs w:val="28"/>
        </w:rPr>
        <w:t xml:space="preserve">2. </w:t>
      </w:r>
      <w:r w:rsidR="00804B01" w:rsidRPr="00BE5DAF">
        <w:rPr>
          <w:rFonts w:ascii="Times New Roman" w:hAnsi="Times New Roman" w:cs="Times New Roman"/>
          <w:sz w:val="28"/>
          <w:szCs w:val="28"/>
        </w:rPr>
        <w:t>Утвердить</w:t>
      </w:r>
      <w:r w:rsidR="002D2A9E" w:rsidRPr="00BE5DAF">
        <w:rPr>
          <w:rFonts w:ascii="Times New Roman" w:hAnsi="Times New Roman" w:cs="Times New Roman"/>
          <w:sz w:val="28"/>
          <w:szCs w:val="28"/>
        </w:rPr>
        <w:t>:</w:t>
      </w:r>
    </w:p>
    <w:p w:rsidR="002D2A9E" w:rsidRPr="00BE5DAF" w:rsidRDefault="002D2A9E" w:rsidP="00526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82544" w:rsidRPr="00BE5DAF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</w:t>
      </w:r>
      <w:r w:rsidRPr="00BE5DAF">
        <w:rPr>
          <w:rFonts w:ascii="Times New Roman" w:hAnsi="Times New Roman" w:cs="Times New Roman"/>
          <w:sz w:val="28"/>
          <w:szCs w:val="28"/>
        </w:rPr>
        <w:t>подготовке и проведению</w:t>
      </w:r>
      <w:r w:rsidR="00682544" w:rsidRPr="00BE5DAF">
        <w:rPr>
          <w:rFonts w:ascii="Times New Roman" w:hAnsi="Times New Roman" w:cs="Times New Roman"/>
          <w:sz w:val="28"/>
          <w:szCs w:val="28"/>
        </w:rPr>
        <w:t xml:space="preserve">       </w:t>
      </w:r>
      <w:r w:rsidR="00760B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2544"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физкультурного мероприятия </w:t>
      </w:r>
      <w:r w:rsidR="005F6F48" w:rsidRPr="005F6F48">
        <w:rPr>
          <w:rFonts w:ascii="Times New Roman" w:hAnsi="Times New Roman" w:cs="Times New Roman"/>
          <w:sz w:val="28"/>
          <w:szCs w:val="28"/>
        </w:rPr>
        <w:t>«</w:t>
      </w:r>
      <w:r w:rsidR="001154B0" w:rsidRPr="001154B0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456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F6F48" w:rsidRPr="005F6F48">
        <w:rPr>
          <w:rFonts w:ascii="Times New Roman" w:hAnsi="Times New Roman" w:cs="Times New Roman"/>
          <w:sz w:val="28"/>
          <w:szCs w:val="28"/>
        </w:rPr>
        <w:t xml:space="preserve"> открытая Всероссийская массовая лыжная гонка «Лыжня России»</w:t>
      </w:r>
      <w:r w:rsidR="005F6F48"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F05AE" w:rsidRPr="00BE5DA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F05AE" w:rsidRPr="00BE5DAF">
        <w:rPr>
          <w:rFonts w:ascii="Times New Roman" w:hAnsi="Times New Roman" w:cs="Times New Roman"/>
          <w:sz w:val="28"/>
          <w:szCs w:val="28"/>
        </w:rPr>
        <w:t xml:space="preserve">. Излучинск </w:t>
      </w:r>
      <w:r w:rsidRPr="00BE5DAF">
        <w:rPr>
          <w:rFonts w:ascii="Times New Roman" w:hAnsi="Times New Roman" w:cs="Times New Roman"/>
          <w:sz w:val="28"/>
          <w:szCs w:val="28"/>
        </w:rPr>
        <w:t>согласно приложению 1;</w:t>
      </w:r>
    </w:p>
    <w:p w:rsidR="00AB2BC9" w:rsidRPr="00BE5DAF" w:rsidRDefault="00804B01" w:rsidP="00526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BD38C9" w:rsidRPr="00BE5DAF">
        <w:rPr>
          <w:rFonts w:ascii="Times New Roman" w:hAnsi="Times New Roman" w:cs="Times New Roman"/>
          <w:sz w:val="28"/>
          <w:szCs w:val="28"/>
        </w:rPr>
        <w:t>подготовки и проведения</w:t>
      </w:r>
      <w:r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8F05AE" w:rsidRPr="00BE5DAF">
        <w:rPr>
          <w:rFonts w:ascii="Times New Roman" w:hAnsi="Times New Roman" w:cs="Times New Roman"/>
          <w:sz w:val="28"/>
          <w:szCs w:val="28"/>
        </w:rPr>
        <w:t>физкультурного мероприятия</w:t>
      </w:r>
      <w:r w:rsidR="00B72DA5">
        <w:rPr>
          <w:rFonts w:ascii="Times New Roman" w:hAnsi="Times New Roman" w:cs="Times New Roman"/>
          <w:sz w:val="28"/>
          <w:szCs w:val="28"/>
        </w:rPr>
        <w:t xml:space="preserve"> </w:t>
      </w:r>
      <w:r w:rsidR="009A02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6F48" w:rsidRPr="005F6F48">
        <w:rPr>
          <w:rFonts w:ascii="Times New Roman" w:hAnsi="Times New Roman" w:cs="Times New Roman"/>
          <w:sz w:val="28"/>
          <w:szCs w:val="28"/>
        </w:rPr>
        <w:t>«</w:t>
      </w:r>
      <w:r w:rsidR="001154B0" w:rsidRPr="001154B0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4565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154B0" w:rsidRPr="001154B0">
        <w:rPr>
          <w:rFonts w:ascii="Times New Roman" w:hAnsi="Times New Roman" w:cs="Times New Roman"/>
          <w:sz w:val="28"/>
          <w:szCs w:val="28"/>
        </w:rPr>
        <w:t xml:space="preserve"> </w:t>
      </w:r>
      <w:r w:rsidR="005F6F48" w:rsidRPr="005F6F48">
        <w:rPr>
          <w:rFonts w:ascii="Times New Roman" w:hAnsi="Times New Roman" w:cs="Times New Roman"/>
          <w:sz w:val="28"/>
          <w:szCs w:val="28"/>
        </w:rPr>
        <w:t>открытая Всероссийская массовая лыжная гонка «Лыжня России»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9A02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05AE" w:rsidRPr="00BE5D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F05AE" w:rsidRPr="00BE5DA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F05AE" w:rsidRPr="00BE5DAF">
        <w:rPr>
          <w:rFonts w:ascii="Times New Roman" w:hAnsi="Times New Roman" w:cs="Times New Roman"/>
          <w:sz w:val="28"/>
          <w:szCs w:val="28"/>
        </w:rPr>
        <w:t xml:space="preserve">. Излучинск </w:t>
      </w:r>
      <w:r w:rsidRPr="00BE5DA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D2A9E" w:rsidRPr="00BE5DAF">
        <w:rPr>
          <w:rFonts w:ascii="Times New Roman" w:hAnsi="Times New Roman" w:cs="Times New Roman"/>
          <w:sz w:val="28"/>
          <w:szCs w:val="28"/>
        </w:rPr>
        <w:t xml:space="preserve"> 2</w:t>
      </w:r>
      <w:r w:rsidR="005F5D01">
        <w:rPr>
          <w:rFonts w:ascii="Times New Roman" w:hAnsi="Times New Roman" w:cs="Times New Roman"/>
          <w:sz w:val="28"/>
          <w:szCs w:val="28"/>
        </w:rPr>
        <w:t>.</w:t>
      </w:r>
    </w:p>
    <w:p w:rsidR="00682544" w:rsidRPr="00BE5DAF" w:rsidRDefault="00682544" w:rsidP="00526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4324" w:rsidRPr="00757CD3" w:rsidRDefault="00A3356A" w:rsidP="00682544">
      <w:pPr>
        <w:pStyle w:val="af1"/>
        <w:ind w:firstLine="851"/>
        <w:jc w:val="both"/>
        <w:rPr>
          <w:rFonts w:cs="Times New Roman"/>
          <w:b w:val="0"/>
          <w:szCs w:val="28"/>
        </w:rPr>
      </w:pPr>
      <w:r w:rsidRPr="00757CD3">
        <w:rPr>
          <w:rFonts w:cs="Times New Roman"/>
          <w:b w:val="0"/>
          <w:szCs w:val="28"/>
        </w:rPr>
        <w:t>3</w:t>
      </w:r>
      <w:r w:rsidR="00DD23FC" w:rsidRPr="00757CD3">
        <w:rPr>
          <w:rFonts w:cs="Times New Roman"/>
          <w:b w:val="0"/>
          <w:szCs w:val="28"/>
        </w:rPr>
        <w:t>.</w:t>
      </w:r>
      <w:r w:rsidR="00757CD3" w:rsidRPr="00757CD3">
        <w:rPr>
          <w:rFonts w:cs="Times New Roman"/>
          <w:b w:val="0"/>
          <w:szCs w:val="28"/>
        </w:rPr>
        <w:t xml:space="preserve"> Отделу по гражданской обороне и обеспечению общественной          безопасности администрации поселения</w:t>
      </w:r>
      <w:r w:rsidR="00BC53EC">
        <w:rPr>
          <w:rFonts w:cs="Times New Roman"/>
          <w:b w:val="0"/>
          <w:szCs w:val="28"/>
        </w:rPr>
        <w:t xml:space="preserve"> (Е.В. </w:t>
      </w:r>
      <w:proofErr w:type="spellStart"/>
      <w:r w:rsidR="00BC53EC">
        <w:rPr>
          <w:rFonts w:cs="Times New Roman"/>
          <w:b w:val="0"/>
          <w:szCs w:val="28"/>
        </w:rPr>
        <w:t>Пинигина</w:t>
      </w:r>
      <w:proofErr w:type="spellEnd"/>
      <w:r w:rsidR="00BC53EC">
        <w:rPr>
          <w:rFonts w:cs="Times New Roman"/>
          <w:b w:val="0"/>
          <w:szCs w:val="28"/>
        </w:rPr>
        <w:t>)</w:t>
      </w:r>
      <w:r w:rsidR="00F04324" w:rsidRPr="00757CD3">
        <w:rPr>
          <w:rFonts w:cs="Times New Roman"/>
          <w:b w:val="0"/>
          <w:szCs w:val="28"/>
        </w:rPr>
        <w:t xml:space="preserve">, </w:t>
      </w:r>
      <w:r w:rsidR="00757CD3">
        <w:rPr>
          <w:rFonts w:cs="Times New Roman"/>
          <w:b w:val="0"/>
          <w:szCs w:val="28"/>
        </w:rPr>
        <w:t xml:space="preserve">исполняющему обязанности </w:t>
      </w:r>
      <w:r w:rsidR="00682544" w:rsidRPr="00757CD3">
        <w:rPr>
          <w:rFonts w:cs="Times New Roman"/>
          <w:b w:val="0"/>
          <w:szCs w:val="28"/>
        </w:rPr>
        <w:t>директо</w:t>
      </w:r>
      <w:r w:rsidR="00757CD3">
        <w:rPr>
          <w:rFonts w:cs="Times New Roman"/>
          <w:b w:val="0"/>
          <w:szCs w:val="28"/>
        </w:rPr>
        <w:t>ра</w:t>
      </w:r>
      <w:r w:rsidR="00682544" w:rsidRPr="00757CD3">
        <w:rPr>
          <w:rFonts w:cs="Times New Roman"/>
          <w:b w:val="0"/>
          <w:szCs w:val="28"/>
        </w:rPr>
        <w:t xml:space="preserve"> </w:t>
      </w:r>
      <w:r w:rsidR="00682544" w:rsidRPr="00757CD3">
        <w:rPr>
          <w:b w:val="0"/>
          <w:szCs w:val="28"/>
        </w:rPr>
        <w:t>муниципального автономного учреждения «</w:t>
      </w:r>
      <w:r w:rsidR="00293DA1" w:rsidRPr="00757CD3">
        <w:rPr>
          <w:b w:val="0"/>
          <w:szCs w:val="28"/>
        </w:rPr>
        <w:t xml:space="preserve">Спортивная школа </w:t>
      </w:r>
      <w:r w:rsidR="00682544" w:rsidRPr="00757CD3">
        <w:rPr>
          <w:b w:val="0"/>
          <w:szCs w:val="28"/>
        </w:rPr>
        <w:t>Нижневартовского района»</w:t>
      </w:r>
      <w:r w:rsidR="00757CD3">
        <w:rPr>
          <w:b w:val="0"/>
          <w:szCs w:val="28"/>
        </w:rPr>
        <w:t xml:space="preserve"> Р.И</w:t>
      </w:r>
      <w:r w:rsidR="00682544" w:rsidRPr="00757CD3">
        <w:rPr>
          <w:b w:val="0"/>
          <w:szCs w:val="28"/>
        </w:rPr>
        <w:t xml:space="preserve">. </w:t>
      </w:r>
      <w:r w:rsidR="00757CD3">
        <w:rPr>
          <w:b w:val="0"/>
          <w:szCs w:val="28"/>
        </w:rPr>
        <w:t>Валееву</w:t>
      </w:r>
      <w:r w:rsidR="00682544" w:rsidRPr="00757CD3">
        <w:rPr>
          <w:b w:val="0"/>
          <w:szCs w:val="28"/>
        </w:rPr>
        <w:t xml:space="preserve"> </w:t>
      </w:r>
      <w:r w:rsidR="00F04324" w:rsidRPr="00757CD3">
        <w:rPr>
          <w:rFonts w:cs="Times New Roman"/>
          <w:b w:val="0"/>
          <w:szCs w:val="28"/>
        </w:rPr>
        <w:t>обеспечить на объектах, задействованных для проведения мероприятий, выполнение требований:</w:t>
      </w:r>
    </w:p>
    <w:p w:rsidR="00F04324" w:rsidRPr="00757CD3" w:rsidRDefault="00F04324" w:rsidP="00F043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7CD3">
        <w:rPr>
          <w:rFonts w:ascii="Times New Roman" w:hAnsi="Times New Roman" w:cs="Times New Roman"/>
          <w:sz w:val="28"/>
          <w:szCs w:val="28"/>
        </w:rPr>
        <w:t xml:space="preserve">к антитеррористической защищенности объектов (территорий), </w:t>
      </w:r>
      <w:r w:rsidR="00247BC2" w:rsidRPr="00757C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57CD3">
        <w:rPr>
          <w:rFonts w:ascii="Times New Roman" w:hAnsi="Times New Roman" w:cs="Times New Roman"/>
          <w:sz w:val="28"/>
          <w:szCs w:val="28"/>
        </w:rPr>
        <w:t xml:space="preserve">установленных для соответствующих категорий сферы деятельности, </w:t>
      </w:r>
      <w:r w:rsidR="00247BC2" w:rsidRPr="00757C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60BB8" w:rsidRPr="00757C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7BC2" w:rsidRPr="00757CD3">
        <w:rPr>
          <w:rFonts w:ascii="Times New Roman" w:hAnsi="Times New Roman" w:cs="Times New Roman"/>
          <w:sz w:val="28"/>
          <w:szCs w:val="28"/>
        </w:rPr>
        <w:t xml:space="preserve"> </w:t>
      </w:r>
      <w:r w:rsidRPr="00757CD3">
        <w:rPr>
          <w:rFonts w:ascii="Times New Roman" w:hAnsi="Times New Roman" w:cs="Times New Roman"/>
          <w:sz w:val="28"/>
          <w:szCs w:val="28"/>
        </w:rPr>
        <w:t xml:space="preserve">и находящихся в собственности или принадлежащих на ином законном </w:t>
      </w:r>
      <w:r w:rsidR="00247BC2" w:rsidRPr="00757C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7CD3">
        <w:rPr>
          <w:rFonts w:ascii="Times New Roman" w:hAnsi="Times New Roman" w:cs="Times New Roman"/>
          <w:sz w:val="28"/>
          <w:szCs w:val="28"/>
        </w:rPr>
        <w:t>основании;</w:t>
      </w:r>
    </w:p>
    <w:p w:rsidR="00F04324" w:rsidRPr="00757CD3" w:rsidRDefault="00F04324" w:rsidP="00F043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7CD3">
        <w:rPr>
          <w:rFonts w:ascii="Times New Roman" w:hAnsi="Times New Roman" w:cs="Times New Roman"/>
          <w:sz w:val="28"/>
          <w:szCs w:val="28"/>
        </w:rPr>
        <w:t xml:space="preserve">правил противопожарного режима, утвержденных постановлением   </w:t>
      </w:r>
      <w:r w:rsidR="00760BB8" w:rsidRPr="00757CD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7CD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2A6267" w:rsidRPr="00757CD3">
        <w:rPr>
          <w:rFonts w:ascii="Times New Roman" w:hAnsi="Times New Roman" w:cs="Times New Roman"/>
          <w:sz w:val="28"/>
          <w:szCs w:val="28"/>
        </w:rPr>
        <w:t>16</w:t>
      </w:r>
      <w:r w:rsidRPr="00757CD3">
        <w:rPr>
          <w:rFonts w:ascii="Times New Roman" w:hAnsi="Times New Roman" w:cs="Times New Roman"/>
          <w:sz w:val="28"/>
          <w:szCs w:val="28"/>
        </w:rPr>
        <w:t>.0</w:t>
      </w:r>
      <w:r w:rsidR="002A6267" w:rsidRPr="00757CD3">
        <w:rPr>
          <w:rFonts w:ascii="Times New Roman" w:hAnsi="Times New Roman" w:cs="Times New Roman"/>
          <w:sz w:val="28"/>
          <w:szCs w:val="28"/>
        </w:rPr>
        <w:t>9</w:t>
      </w:r>
      <w:r w:rsidRPr="00757CD3">
        <w:rPr>
          <w:rFonts w:ascii="Times New Roman" w:hAnsi="Times New Roman" w:cs="Times New Roman"/>
          <w:sz w:val="28"/>
          <w:szCs w:val="28"/>
        </w:rPr>
        <w:t>.20</w:t>
      </w:r>
      <w:r w:rsidR="002A6267" w:rsidRPr="00757CD3">
        <w:rPr>
          <w:rFonts w:ascii="Times New Roman" w:hAnsi="Times New Roman" w:cs="Times New Roman"/>
          <w:sz w:val="28"/>
          <w:szCs w:val="28"/>
        </w:rPr>
        <w:t>20</w:t>
      </w:r>
      <w:r w:rsidRPr="00757CD3">
        <w:rPr>
          <w:rFonts w:ascii="Times New Roman" w:hAnsi="Times New Roman" w:cs="Times New Roman"/>
          <w:sz w:val="28"/>
          <w:szCs w:val="28"/>
        </w:rPr>
        <w:t xml:space="preserve"> № </w:t>
      </w:r>
      <w:r w:rsidR="002A6267" w:rsidRPr="00757CD3">
        <w:rPr>
          <w:rFonts w:ascii="Times New Roman" w:hAnsi="Times New Roman" w:cs="Times New Roman"/>
          <w:sz w:val="28"/>
          <w:szCs w:val="28"/>
        </w:rPr>
        <w:t>1479</w:t>
      </w:r>
      <w:r w:rsidRPr="00757CD3">
        <w:rPr>
          <w:rFonts w:ascii="Times New Roman" w:hAnsi="Times New Roman" w:cs="Times New Roman"/>
          <w:sz w:val="28"/>
          <w:szCs w:val="28"/>
        </w:rPr>
        <w:t xml:space="preserve"> «О</w:t>
      </w:r>
      <w:r w:rsidR="002A6267" w:rsidRPr="00757CD3">
        <w:rPr>
          <w:rFonts w:ascii="Times New Roman" w:hAnsi="Times New Roman" w:cs="Times New Roman"/>
          <w:sz w:val="28"/>
          <w:szCs w:val="28"/>
        </w:rPr>
        <w:t>б утверждении Правил противопожарного режима</w:t>
      </w:r>
      <w:r w:rsidRPr="00757CD3">
        <w:rPr>
          <w:rFonts w:ascii="Times New Roman" w:hAnsi="Times New Roman" w:cs="Times New Roman"/>
          <w:sz w:val="28"/>
          <w:szCs w:val="28"/>
        </w:rPr>
        <w:t xml:space="preserve"> </w:t>
      </w:r>
      <w:r w:rsidR="002A6267" w:rsidRPr="00757CD3">
        <w:rPr>
          <w:rFonts w:ascii="Times New Roman" w:hAnsi="Times New Roman" w:cs="Times New Roman"/>
          <w:sz w:val="28"/>
          <w:szCs w:val="28"/>
        </w:rPr>
        <w:t xml:space="preserve">в Российской </w:t>
      </w:r>
      <w:r w:rsidR="00F73A55" w:rsidRPr="00757CD3">
        <w:rPr>
          <w:rFonts w:ascii="Times New Roman" w:hAnsi="Times New Roman" w:cs="Times New Roman"/>
          <w:sz w:val="28"/>
          <w:szCs w:val="28"/>
        </w:rPr>
        <w:t>Федерации</w:t>
      </w:r>
      <w:r w:rsidRPr="00757CD3">
        <w:rPr>
          <w:rFonts w:ascii="Times New Roman" w:hAnsi="Times New Roman" w:cs="Times New Roman"/>
          <w:sz w:val="28"/>
          <w:szCs w:val="28"/>
        </w:rPr>
        <w:t>».</w:t>
      </w:r>
    </w:p>
    <w:p w:rsidR="00DD23FC" w:rsidRPr="004565BE" w:rsidRDefault="00DD23FC" w:rsidP="00A3356A">
      <w:pPr>
        <w:pStyle w:val="a6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3356A" w:rsidRPr="006A7214" w:rsidRDefault="00A3356A" w:rsidP="006A7214">
      <w:pPr>
        <w:pStyle w:val="a6"/>
        <w:tabs>
          <w:tab w:val="left" w:pos="0"/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/>
          <w:sz w:val="28"/>
          <w:szCs w:val="28"/>
        </w:rPr>
        <w:tab/>
      </w:r>
      <w:r w:rsidRPr="00BE5DAF">
        <w:rPr>
          <w:rFonts w:ascii="Times New Roman" w:hAnsi="Times New Roman" w:cs="Times New Roman"/>
          <w:sz w:val="28"/>
          <w:szCs w:val="28"/>
        </w:rPr>
        <w:t xml:space="preserve">4. </w:t>
      </w:r>
      <w:r w:rsidR="006A7214" w:rsidRPr="006A7214">
        <w:rPr>
          <w:rFonts w:ascii="Times New Roman" w:hAnsi="Times New Roman" w:cs="Times New Roman"/>
          <w:sz w:val="28"/>
          <w:szCs w:val="28"/>
        </w:rPr>
        <w:t>Отделу организации деятельности</w:t>
      </w:r>
      <w:r w:rsidR="004565BE">
        <w:rPr>
          <w:rFonts w:ascii="Times New Roman" w:hAnsi="Times New Roman" w:cs="Times New Roman"/>
          <w:sz w:val="28"/>
          <w:szCs w:val="28"/>
        </w:rPr>
        <w:t>, информационной политики             и     общественных связей</w:t>
      </w:r>
      <w:r w:rsidR="006A7214" w:rsidRPr="006A7214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4565BE">
        <w:rPr>
          <w:rFonts w:ascii="Times New Roman" w:hAnsi="Times New Roman" w:cs="Times New Roman"/>
          <w:sz w:val="28"/>
          <w:szCs w:val="28"/>
        </w:rPr>
        <w:t xml:space="preserve">ии поселения (Д.Я. </w:t>
      </w:r>
      <w:proofErr w:type="spellStart"/>
      <w:r w:rsidR="004565BE">
        <w:rPr>
          <w:rFonts w:ascii="Times New Roman" w:hAnsi="Times New Roman" w:cs="Times New Roman"/>
          <w:sz w:val="28"/>
          <w:szCs w:val="28"/>
        </w:rPr>
        <w:t>Бурич</w:t>
      </w:r>
      <w:proofErr w:type="spellEnd"/>
      <w:r w:rsidR="006A7214" w:rsidRPr="006A7214">
        <w:rPr>
          <w:rFonts w:ascii="Times New Roman" w:hAnsi="Times New Roman" w:cs="Times New Roman"/>
          <w:sz w:val="28"/>
          <w:szCs w:val="28"/>
        </w:rPr>
        <w:t>) обеспечить информационное сопровождение ме</w:t>
      </w:r>
      <w:r w:rsidR="004565BE">
        <w:rPr>
          <w:rFonts w:ascii="Times New Roman" w:hAnsi="Times New Roman" w:cs="Times New Roman"/>
          <w:sz w:val="28"/>
          <w:szCs w:val="28"/>
        </w:rPr>
        <w:t xml:space="preserve">роприятий </w:t>
      </w:r>
      <w:r w:rsidR="006A7214" w:rsidRPr="006A7214">
        <w:rPr>
          <w:rFonts w:ascii="Times New Roman" w:hAnsi="Times New Roman" w:cs="Times New Roman"/>
          <w:sz w:val="28"/>
          <w:szCs w:val="28"/>
        </w:rPr>
        <w:t>в средствах массовой информации и на официаль</w:t>
      </w:r>
      <w:r w:rsidR="004565BE">
        <w:rPr>
          <w:rFonts w:ascii="Times New Roman" w:hAnsi="Times New Roman" w:cs="Times New Roman"/>
          <w:sz w:val="28"/>
          <w:szCs w:val="28"/>
        </w:rPr>
        <w:t xml:space="preserve">ном сайте органов местного </w:t>
      </w:r>
      <w:r w:rsidR="006A7214" w:rsidRPr="006A7214">
        <w:rPr>
          <w:rFonts w:ascii="Times New Roman" w:hAnsi="Times New Roman" w:cs="Times New Roman"/>
          <w:sz w:val="28"/>
          <w:szCs w:val="28"/>
        </w:rPr>
        <w:t>самоуправления поселения.</w:t>
      </w:r>
    </w:p>
    <w:p w:rsidR="005F5D01" w:rsidRPr="00BE5DAF" w:rsidRDefault="005F5D01" w:rsidP="00FA5380">
      <w:pPr>
        <w:pStyle w:val="a6"/>
        <w:tabs>
          <w:tab w:val="left" w:pos="0"/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7AED" w:rsidRPr="00BE5DAF" w:rsidRDefault="005F5D01" w:rsidP="00A3356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A3356A" w:rsidRPr="00BE5DA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A3356A" w:rsidRPr="00A3356A" w:rsidRDefault="00A3356A" w:rsidP="00A3356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3FC" w:rsidRDefault="00DD23FC" w:rsidP="002314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74"/>
        <w:gridCol w:w="5215"/>
      </w:tblGrid>
      <w:tr w:rsidR="00A57AED" w:rsidRPr="001A2D2E" w:rsidTr="004565BE">
        <w:trPr>
          <w:trHeight w:val="432"/>
        </w:trPr>
        <w:tc>
          <w:tcPr>
            <w:tcW w:w="4674" w:type="dxa"/>
            <w:shd w:val="clear" w:color="auto" w:fill="auto"/>
          </w:tcPr>
          <w:p w:rsidR="002D2A9E" w:rsidRDefault="002D2A9E" w:rsidP="002314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7AED" w:rsidRPr="001A2D2E" w:rsidRDefault="00A57AED" w:rsidP="002314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5" w:type="dxa"/>
            <w:shd w:val="clear" w:color="auto" w:fill="auto"/>
          </w:tcPr>
          <w:p w:rsidR="00DD23FC" w:rsidRDefault="00A15EB1" w:rsidP="006B491B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="006B4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FA5380" w:rsidRDefault="00DD23FC" w:rsidP="006B491B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A15EB1" w:rsidRPr="001A2D2E" w:rsidRDefault="00DD23FC" w:rsidP="001154B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FA53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="00BC5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456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="004565BE">
              <w:rPr>
                <w:rFonts w:ascii="Times New Roman" w:eastAsia="Calibri" w:hAnsi="Times New Roman" w:cs="Times New Roman"/>
                <w:sz w:val="28"/>
                <w:szCs w:val="28"/>
              </w:rPr>
              <w:t>Папп</w:t>
            </w:r>
            <w:proofErr w:type="spellEnd"/>
          </w:p>
        </w:tc>
      </w:tr>
    </w:tbl>
    <w:p w:rsidR="00AD5F15" w:rsidRDefault="00AD5F15" w:rsidP="00A57AE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D6F31" w:rsidRDefault="006D6F31" w:rsidP="00A57AE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80559" w:rsidRDefault="00A57AED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C80559" w:rsidRDefault="00C8055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2D2A9E" w:rsidRDefault="002D2A9E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F5D01" w:rsidRDefault="005F5D01" w:rsidP="005F6F4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E5DAF" w:rsidRDefault="00BE5DAF" w:rsidP="002D2A9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565BE" w:rsidRDefault="004565BE" w:rsidP="002D2A9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EC" w:rsidRDefault="00BC53EC" w:rsidP="002D2A9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D2A9E" w:rsidTr="002D2A9E">
        <w:tc>
          <w:tcPr>
            <w:tcW w:w="4359" w:type="dxa"/>
          </w:tcPr>
          <w:p w:rsidR="002D2A9E" w:rsidRDefault="002D2A9E" w:rsidP="002D2A9E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 к постановлению</w:t>
            </w:r>
          </w:p>
          <w:p w:rsidR="002D2A9E" w:rsidRDefault="002D2A9E" w:rsidP="002D2A9E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поселения</w:t>
            </w:r>
          </w:p>
          <w:p w:rsidR="002D2A9E" w:rsidRPr="002D2A9E" w:rsidRDefault="00B15C3D" w:rsidP="00B15C3D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11.02.2026 </w:t>
            </w:r>
            <w:r w:rsidR="002D2A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2D2A9E" w:rsidRDefault="002D2A9E" w:rsidP="002D2A9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DAF" w:rsidRDefault="00BE5DAF" w:rsidP="002D2A9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A9E" w:rsidRPr="002D2A9E" w:rsidRDefault="002D2A9E" w:rsidP="00FF4A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9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A5380" w:rsidRPr="00BE5DAF" w:rsidRDefault="002D2A9E" w:rsidP="00FF4A47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DAF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FA5380" w:rsidRPr="00BE5DAF">
        <w:rPr>
          <w:rFonts w:ascii="Times New Roman" w:hAnsi="Times New Roman" w:cs="Times New Roman"/>
          <w:sz w:val="28"/>
          <w:szCs w:val="28"/>
        </w:rPr>
        <w:t xml:space="preserve"> </w:t>
      </w:r>
      <w:r w:rsidR="00FA5380" w:rsidRPr="00BE5DAF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5F5D01" w:rsidRDefault="00FA5380" w:rsidP="00FF4A47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DAF">
        <w:rPr>
          <w:rFonts w:ascii="Times New Roman" w:hAnsi="Times New Roman" w:cs="Times New Roman"/>
          <w:b/>
          <w:sz w:val="28"/>
          <w:szCs w:val="28"/>
        </w:rPr>
        <w:t>физкультурного мероприятия</w:t>
      </w:r>
    </w:p>
    <w:p w:rsidR="005F5D01" w:rsidRPr="005F5D01" w:rsidRDefault="005F5D01" w:rsidP="00FF4A47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01">
        <w:rPr>
          <w:rFonts w:ascii="Times New Roman" w:hAnsi="Times New Roman" w:cs="Times New Roman"/>
          <w:b/>
          <w:sz w:val="28"/>
          <w:szCs w:val="28"/>
        </w:rPr>
        <w:t>«</w:t>
      </w:r>
      <w:r w:rsidR="001154B0" w:rsidRPr="001154B0">
        <w:rPr>
          <w:rFonts w:ascii="Times New Roman" w:hAnsi="Times New Roman" w:cs="Times New Roman"/>
          <w:b/>
          <w:sz w:val="28"/>
          <w:szCs w:val="28"/>
          <w:lang w:val="en-US"/>
        </w:rPr>
        <w:t>XLI</w:t>
      </w:r>
      <w:r w:rsidR="00BC53E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C53EC" w:rsidRPr="00BC5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D01">
        <w:rPr>
          <w:rFonts w:ascii="Times New Roman" w:hAnsi="Times New Roman" w:cs="Times New Roman"/>
          <w:b/>
          <w:sz w:val="28"/>
          <w:szCs w:val="28"/>
        </w:rPr>
        <w:t>открытая Всероссийская массовая лыжная гонка</w:t>
      </w:r>
    </w:p>
    <w:p w:rsidR="00BE5DAF" w:rsidRPr="005F5D01" w:rsidRDefault="005F5D01" w:rsidP="00FF4A47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01">
        <w:rPr>
          <w:rFonts w:ascii="Times New Roman" w:hAnsi="Times New Roman" w:cs="Times New Roman"/>
          <w:b/>
          <w:sz w:val="28"/>
          <w:szCs w:val="28"/>
        </w:rPr>
        <w:t xml:space="preserve">«Лыжня России» на территории </w:t>
      </w:r>
      <w:proofErr w:type="spellStart"/>
      <w:r w:rsidRPr="005F5D01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5F5D01">
        <w:rPr>
          <w:rFonts w:ascii="Times New Roman" w:hAnsi="Times New Roman" w:cs="Times New Roman"/>
          <w:b/>
          <w:sz w:val="28"/>
          <w:szCs w:val="28"/>
        </w:rPr>
        <w:t>. Излучинск</w:t>
      </w:r>
    </w:p>
    <w:p w:rsidR="002D2A9E" w:rsidRDefault="002D2A9E" w:rsidP="002D2A9E">
      <w:pPr>
        <w:pStyle w:val="21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5" w:type="dxa"/>
        <w:tblInd w:w="-176" w:type="dxa"/>
        <w:tblLook w:val="0000" w:firstRow="0" w:lastRow="0" w:firstColumn="0" w:lastColumn="0" w:noHBand="0" w:noVBand="0"/>
      </w:tblPr>
      <w:tblGrid>
        <w:gridCol w:w="4247"/>
        <w:gridCol w:w="356"/>
        <w:gridCol w:w="5492"/>
      </w:tblGrid>
      <w:tr w:rsidR="002D2A9E" w:rsidRPr="002D2A9E" w:rsidTr="00760BB8">
        <w:trPr>
          <w:trHeight w:val="132"/>
        </w:trPr>
        <w:tc>
          <w:tcPr>
            <w:tcW w:w="4247" w:type="dxa"/>
          </w:tcPr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D01" w:rsidRDefault="004565BE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Папп</w:t>
            </w:r>
            <w:proofErr w:type="spellEnd"/>
          </w:p>
          <w:p w:rsidR="00FA5380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Елена Станиславовна</w:t>
            </w:r>
          </w:p>
        </w:tc>
        <w:tc>
          <w:tcPr>
            <w:tcW w:w="356" w:type="dxa"/>
          </w:tcPr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D01" w:rsidRPr="002D2A9E" w:rsidRDefault="00BC53EC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65BE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5F5D01" w:rsidRPr="002D2A9E">
              <w:rPr>
                <w:rFonts w:ascii="Times New Roman" w:hAnsi="Times New Roman" w:cs="Times New Roman"/>
                <w:sz w:val="28"/>
                <w:szCs w:val="28"/>
              </w:rPr>
              <w:t>администрации поселения</w:t>
            </w:r>
            <w:r w:rsidR="005F5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A9E" w:rsidRPr="002D2A9E" w:rsidTr="00760BB8">
        <w:trPr>
          <w:trHeight w:val="1491"/>
        </w:trPr>
        <w:tc>
          <w:tcPr>
            <w:tcW w:w="4247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Сопредседатель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D01" w:rsidRDefault="005F5D01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Заводская</w:t>
            </w:r>
          </w:p>
          <w:p w:rsidR="005F5D01" w:rsidRDefault="005F5D01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Ирина Витальевна</w:t>
            </w:r>
          </w:p>
          <w:p w:rsidR="00FA5380" w:rsidRDefault="00FA5380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4A47" w:rsidRPr="00FF4A47" w:rsidRDefault="00FF4A47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Члены </w:t>
            </w:r>
          </w:p>
          <w:p w:rsidR="00FF4A47" w:rsidRPr="00FF4A47" w:rsidRDefault="00FF4A47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FF4A47" w:rsidRPr="002D2A9E" w:rsidRDefault="00FF4A4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2D2A9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5BE" w:rsidRDefault="004565BE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9E" w:rsidRPr="002D2A9E" w:rsidRDefault="005F5D01" w:rsidP="005F5D01">
            <w:pPr>
              <w:tabs>
                <w:tab w:val="left" w:pos="988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  <w:tr w:rsidR="00FF4A47" w:rsidRPr="002D2A9E" w:rsidTr="00760BB8">
        <w:trPr>
          <w:trHeight w:val="132"/>
        </w:trPr>
        <w:tc>
          <w:tcPr>
            <w:tcW w:w="4247" w:type="dxa"/>
          </w:tcPr>
          <w:p w:rsidR="00FF4A47" w:rsidRPr="00661A45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Бурич</w:t>
            </w:r>
            <w:proofErr w:type="spellEnd"/>
          </w:p>
          <w:p w:rsidR="00FF4A47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Денис Ярославович</w:t>
            </w:r>
          </w:p>
        </w:tc>
        <w:tc>
          <w:tcPr>
            <w:tcW w:w="356" w:type="dxa"/>
          </w:tcPr>
          <w:p w:rsidR="00FF4A47" w:rsidRPr="002D2A9E" w:rsidRDefault="00FF4A4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F4A47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деятельности, информационной политики и общественных связей </w:t>
            </w:r>
            <w:r w:rsidR="001D2D04">
              <w:rPr>
                <w:rFonts w:ascii="Times New Roman" w:hAnsi="Times New Roman" w:cs="Times New Roman"/>
                <w:sz w:val="28"/>
                <w:szCs w:val="28"/>
              </w:rPr>
              <w:t>администрации поселения</w:t>
            </w:r>
          </w:p>
        </w:tc>
      </w:tr>
      <w:tr w:rsidR="00FF4A47" w:rsidRPr="002D2A9E" w:rsidTr="00760BB8">
        <w:trPr>
          <w:trHeight w:val="132"/>
        </w:trPr>
        <w:tc>
          <w:tcPr>
            <w:tcW w:w="4247" w:type="dxa"/>
          </w:tcPr>
          <w:p w:rsidR="004565BE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4A47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Валеев</w:t>
            </w:r>
          </w:p>
          <w:p w:rsidR="004565BE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Рафаэль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56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F4A47" w:rsidRPr="002D2A9E" w:rsidRDefault="00FF4A4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A47" w:rsidRPr="002D2A9E" w:rsidRDefault="004565BE" w:rsidP="00BC53E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</w:t>
            </w:r>
            <w:r w:rsidR="00BC53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65BE">
              <w:rPr>
                <w:rFonts w:ascii="Times New Roman" w:hAnsi="Times New Roman" w:cs="Times New Roman"/>
                <w:sz w:val="28"/>
                <w:szCs w:val="28"/>
              </w:rPr>
              <w:t>МАУ «СШ-НВР»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FF4A47" w:rsidRPr="002D2A9E" w:rsidTr="00760BB8">
        <w:trPr>
          <w:trHeight w:val="132"/>
        </w:trPr>
        <w:tc>
          <w:tcPr>
            <w:tcW w:w="4247" w:type="dxa"/>
          </w:tcPr>
          <w:p w:rsidR="004565BE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65BE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Вент</w:t>
            </w:r>
          </w:p>
          <w:p w:rsidR="00FF4A47" w:rsidRPr="002D2A9E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356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F4A47" w:rsidRPr="002D2A9E" w:rsidRDefault="00FF4A4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4565BE" w:rsidRDefault="004565BE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A47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полиции № </w:t>
            </w:r>
            <w:r w:rsidR="001D2D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4565BE">
              <w:rPr>
                <w:rFonts w:ascii="Times New Roman" w:hAnsi="Times New Roman" w:cs="Times New Roman"/>
                <w:sz w:val="28"/>
                <w:szCs w:val="28"/>
              </w:rPr>
              <w:t xml:space="preserve">(дислокация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Излучинск) МОМВД </w:t>
            </w:r>
            <w:r w:rsidRPr="004565BE">
              <w:rPr>
                <w:rFonts w:ascii="Times New Roman" w:hAnsi="Times New Roman" w:cs="Times New Roman"/>
                <w:sz w:val="28"/>
                <w:szCs w:val="28"/>
              </w:rPr>
              <w:t>России «Ниж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невартовский» (по согласованию)</w:t>
            </w:r>
          </w:p>
        </w:tc>
      </w:tr>
      <w:tr w:rsidR="001D2D04" w:rsidRPr="002D2A9E" w:rsidTr="00760BB8">
        <w:trPr>
          <w:trHeight w:val="132"/>
        </w:trPr>
        <w:tc>
          <w:tcPr>
            <w:tcW w:w="4247" w:type="dxa"/>
          </w:tcPr>
          <w:p w:rsidR="001D2D04" w:rsidRDefault="001D2D04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2D04" w:rsidRDefault="001D2D04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Колоскова</w:t>
            </w:r>
            <w:proofErr w:type="spellEnd"/>
          </w:p>
          <w:p w:rsidR="001D2D04" w:rsidRDefault="001D2D04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356" w:type="dxa"/>
          </w:tcPr>
          <w:p w:rsidR="001D2D04" w:rsidRDefault="001D2D04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D2D04" w:rsidRDefault="001D2D04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2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1D2D04" w:rsidRDefault="001D2D04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D04" w:rsidRDefault="001D2D04" w:rsidP="00FF4A4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  МАУ ДО «Спектр» (по согласованию)</w:t>
            </w:r>
          </w:p>
        </w:tc>
      </w:tr>
      <w:tr w:rsidR="001E178E" w:rsidRPr="002D2A9E" w:rsidTr="00760BB8">
        <w:trPr>
          <w:trHeight w:val="132"/>
        </w:trPr>
        <w:tc>
          <w:tcPr>
            <w:tcW w:w="4247" w:type="dxa"/>
          </w:tcPr>
          <w:p w:rsidR="004565BE" w:rsidRDefault="004565BE" w:rsidP="002D2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178E" w:rsidRDefault="001E178E" w:rsidP="002D2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</w:t>
            </w:r>
          </w:p>
          <w:p w:rsidR="001E178E" w:rsidRDefault="001E178E" w:rsidP="00F23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Надежда В</w:t>
            </w:r>
            <w:r w:rsidR="00F236BA">
              <w:rPr>
                <w:rFonts w:ascii="Times New Roman" w:eastAsia="Calibri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356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78E" w:rsidRPr="002D2A9E" w:rsidRDefault="001E178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7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4565BE" w:rsidRDefault="004565BE" w:rsidP="00FA5380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178E" w:rsidRDefault="001E178E" w:rsidP="00FA5380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78E">
              <w:rPr>
                <w:rFonts w:ascii="Times New Roman" w:hAnsi="Times New Roman"/>
                <w:sz w:val="28"/>
                <w:szCs w:val="28"/>
              </w:rPr>
              <w:t xml:space="preserve">руководитель Местной молодежной </w:t>
            </w:r>
            <w:r w:rsidR="00247BC2">
              <w:rPr>
                <w:rFonts w:ascii="Times New Roman" w:hAnsi="Times New Roman"/>
                <w:sz w:val="28"/>
                <w:szCs w:val="28"/>
              </w:rPr>
              <w:t xml:space="preserve">             об</w:t>
            </w:r>
            <w:r w:rsidRPr="001E178E">
              <w:rPr>
                <w:rFonts w:ascii="Times New Roman" w:hAnsi="Times New Roman"/>
                <w:sz w:val="28"/>
                <w:szCs w:val="28"/>
              </w:rPr>
              <w:t>щественной организацией добровольцев (волонтеров) Нижневартовского района «Рука помощи»</w:t>
            </w:r>
            <w:r w:rsidR="007A497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FF4A47" w:rsidRDefault="00FF4A47" w:rsidP="00FA5380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527" w:rsidRPr="002D2A9E" w:rsidTr="00760BB8">
        <w:trPr>
          <w:trHeight w:val="132"/>
        </w:trPr>
        <w:tc>
          <w:tcPr>
            <w:tcW w:w="4247" w:type="dxa"/>
          </w:tcPr>
          <w:p w:rsidR="004565BE" w:rsidRDefault="004565BE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Пинигина</w:t>
            </w:r>
            <w:proofErr w:type="spellEnd"/>
          </w:p>
          <w:p w:rsidR="00450527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Елена Вадимовна</w:t>
            </w:r>
          </w:p>
        </w:tc>
        <w:tc>
          <w:tcPr>
            <w:tcW w:w="356" w:type="dxa"/>
          </w:tcPr>
          <w:p w:rsidR="00450527" w:rsidRPr="002D2A9E" w:rsidRDefault="0045052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50527" w:rsidRPr="002D2A9E" w:rsidRDefault="00450527" w:rsidP="002D2A9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A1DA3" w:rsidRPr="002D2A9E" w:rsidRDefault="004565BE" w:rsidP="004565B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 обеспечения ОМСУ МКУ «Партнер»</w:t>
            </w:r>
          </w:p>
        </w:tc>
      </w:tr>
      <w:tr w:rsidR="002A6267" w:rsidRPr="002D2A9E" w:rsidTr="00760BB8">
        <w:trPr>
          <w:trHeight w:val="880"/>
        </w:trPr>
        <w:tc>
          <w:tcPr>
            <w:tcW w:w="4247" w:type="dxa"/>
          </w:tcPr>
          <w:p w:rsidR="001D2D04" w:rsidRDefault="001D2D04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267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Шляхтина</w:t>
            </w:r>
            <w:proofErr w:type="spellEnd"/>
          </w:p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56" w:type="dxa"/>
          </w:tcPr>
          <w:p w:rsidR="001D2D04" w:rsidRDefault="001D2D04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1D2D04" w:rsidRDefault="001D2D04" w:rsidP="00B2120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267" w:rsidRDefault="002A6267" w:rsidP="00B2120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главный врач БУ</w:t>
            </w:r>
            <w:r w:rsidR="00B2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ХМАО-Югра</w:t>
            </w: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районная больница» </w:t>
            </w:r>
            <w:r w:rsidR="00B2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760B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B2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166782" w:rsidRPr="002D2A9E" w:rsidRDefault="00166782" w:rsidP="00B2120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67" w:rsidRPr="002D2A9E" w:rsidTr="00760BB8">
        <w:trPr>
          <w:trHeight w:val="880"/>
        </w:trPr>
        <w:tc>
          <w:tcPr>
            <w:tcW w:w="4247" w:type="dxa"/>
          </w:tcPr>
          <w:p w:rsidR="002A6267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267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директор РМАУ «МКДК «Арлеки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но»            </w:t>
            </w: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A6267" w:rsidRPr="002D2A9E" w:rsidRDefault="002A6267" w:rsidP="002A6267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1A45" w:rsidRPr="002D2A9E" w:rsidTr="00760BB8">
        <w:trPr>
          <w:trHeight w:val="1018"/>
        </w:trPr>
        <w:tc>
          <w:tcPr>
            <w:tcW w:w="4247" w:type="dxa"/>
          </w:tcPr>
          <w:p w:rsidR="00661A45" w:rsidRPr="00F73A55" w:rsidRDefault="00661A45" w:rsidP="00661A4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661A45" w:rsidRPr="00F73A55" w:rsidRDefault="00661A45" w:rsidP="00661A4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61A45" w:rsidRPr="00F73A55" w:rsidRDefault="00661A45" w:rsidP="00661A4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A9E" w:rsidRPr="002D2A9E" w:rsidRDefault="002D2A9E" w:rsidP="002D2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A9E" w:rsidRDefault="002D2A9E" w:rsidP="003A030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D2A9E" w:rsidSect="004565BE">
          <w:headerReference w:type="default" r:id="rId9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9560B0" w:rsidRDefault="009560B0" w:rsidP="009560B0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9560B0" w:rsidTr="005F17DB">
        <w:tc>
          <w:tcPr>
            <w:tcW w:w="4290" w:type="dxa"/>
          </w:tcPr>
          <w:p w:rsidR="009560B0" w:rsidRPr="009560B0" w:rsidRDefault="00DD23FC" w:rsidP="009560B0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97AC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0B0" w:rsidRPr="009560B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560B0" w:rsidRPr="009560B0" w:rsidRDefault="009560B0" w:rsidP="009560B0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0B0">
              <w:rPr>
                <w:rFonts w:ascii="Times New Roman" w:hAnsi="Times New Roman" w:cs="Times New Roman"/>
                <w:sz w:val="28"/>
                <w:szCs w:val="28"/>
              </w:rPr>
              <w:t>дминистрации поселения</w:t>
            </w:r>
          </w:p>
          <w:p w:rsidR="009560B0" w:rsidRDefault="00526CF4" w:rsidP="00B15C3D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15C3D">
              <w:rPr>
                <w:rFonts w:ascii="Times New Roman" w:hAnsi="Times New Roman" w:cs="Times New Roman"/>
                <w:sz w:val="28"/>
                <w:szCs w:val="28"/>
              </w:rPr>
              <w:t xml:space="preserve"> 11.02.2026 </w:t>
            </w:r>
            <w:r w:rsidR="004565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5C3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bookmarkStart w:id="0" w:name="_GoBack"/>
            <w:bookmarkEnd w:id="0"/>
          </w:p>
        </w:tc>
      </w:tr>
    </w:tbl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B0" w:rsidRDefault="009560B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7DB" w:rsidRDefault="005F17DB" w:rsidP="007A204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040" w:rsidRDefault="007A2040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889" w:rsidRPr="00BE5DAF" w:rsidRDefault="00807889" w:rsidP="00A57AED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DA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A1DA3" w:rsidRDefault="00807889" w:rsidP="00BE5DAF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DAF"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</w:t>
      </w:r>
      <w:r w:rsidR="00BE5DAF" w:rsidRPr="00BE5DAF">
        <w:rPr>
          <w:rFonts w:ascii="Times New Roman" w:hAnsi="Times New Roman" w:cs="Times New Roman"/>
          <w:b/>
          <w:sz w:val="28"/>
          <w:szCs w:val="28"/>
        </w:rPr>
        <w:t xml:space="preserve">физкультурного мероприятия </w:t>
      </w:r>
    </w:p>
    <w:p w:rsidR="00BE5DAF" w:rsidRPr="004A1DA3" w:rsidRDefault="004A1DA3" w:rsidP="00BE5DAF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A3">
        <w:rPr>
          <w:rFonts w:ascii="Times New Roman" w:hAnsi="Times New Roman" w:cs="Times New Roman"/>
          <w:b/>
          <w:sz w:val="28"/>
          <w:szCs w:val="28"/>
        </w:rPr>
        <w:t>«</w:t>
      </w:r>
      <w:r w:rsidR="00A60653" w:rsidRPr="00A60653">
        <w:rPr>
          <w:rFonts w:ascii="Times New Roman" w:hAnsi="Times New Roman" w:cs="Times New Roman"/>
          <w:b/>
          <w:sz w:val="28"/>
          <w:szCs w:val="28"/>
          <w:lang w:val="en-US"/>
        </w:rPr>
        <w:t>XLI</w:t>
      </w:r>
      <w:r w:rsidR="004565B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565BE" w:rsidRPr="0045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DA3">
        <w:rPr>
          <w:rFonts w:ascii="Times New Roman" w:hAnsi="Times New Roman" w:cs="Times New Roman"/>
          <w:b/>
          <w:sz w:val="28"/>
          <w:szCs w:val="28"/>
        </w:rPr>
        <w:t>открытая Всероссийская массовая лыжная гонка «Лыжня России»</w:t>
      </w:r>
    </w:p>
    <w:p w:rsidR="009560B0" w:rsidRPr="00BE5DAF" w:rsidRDefault="00BE5DAF" w:rsidP="00BE5DAF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DA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BE5DAF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BE5DAF">
        <w:rPr>
          <w:rFonts w:ascii="Times New Roman" w:hAnsi="Times New Roman" w:cs="Times New Roman"/>
          <w:b/>
          <w:sz w:val="28"/>
          <w:szCs w:val="28"/>
        </w:rPr>
        <w:t>. Излучинск</w:t>
      </w:r>
    </w:p>
    <w:p w:rsidR="00DD23FC" w:rsidRDefault="00DD23FC" w:rsidP="007A0789">
      <w:pPr>
        <w:tabs>
          <w:tab w:val="left" w:pos="538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70"/>
        <w:gridCol w:w="3544"/>
        <w:gridCol w:w="5670"/>
      </w:tblGrid>
      <w:tr w:rsidR="00DD23FC" w:rsidRPr="00176032" w:rsidTr="006E4F05">
        <w:trPr>
          <w:trHeight w:val="20"/>
        </w:trPr>
        <w:tc>
          <w:tcPr>
            <w:tcW w:w="710" w:type="dxa"/>
            <w:vAlign w:val="center"/>
          </w:tcPr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3544" w:type="dxa"/>
          </w:tcPr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место </w:t>
            </w:r>
          </w:p>
          <w:p w:rsidR="00DD23FC" w:rsidRPr="00176032" w:rsidRDefault="00DD23FC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670" w:type="dxa"/>
          </w:tcPr>
          <w:p w:rsidR="00DD23FC" w:rsidRPr="00176032" w:rsidRDefault="00DD23FC" w:rsidP="00DB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0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DD23FC" w:rsidRPr="00176032" w:rsidRDefault="00176032" w:rsidP="00DB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r w:rsidR="001205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/соисполнитель</w:t>
            </w:r>
          </w:p>
        </w:tc>
      </w:tr>
      <w:tr w:rsidR="00176032" w:rsidRPr="00176032" w:rsidTr="001036BC">
        <w:trPr>
          <w:trHeight w:val="20"/>
        </w:trPr>
        <w:tc>
          <w:tcPr>
            <w:tcW w:w="15594" w:type="dxa"/>
            <w:gridSpan w:val="4"/>
            <w:vAlign w:val="center"/>
          </w:tcPr>
          <w:p w:rsidR="00176032" w:rsidRPr="00176032" w:rsidRDefault="00176032" w:rsidP="00DB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FE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Организационные мероприятия</w:t>
            </w:r>
          </w:p>
        </w:tc>
      </w:tr>
      <w:tr w:rsidR="00DD23FC" w:rsidRPr="00176032" w:rsidTr="006E4F05">
        <w:trPr>
          <w:trHeight w:val="20"/>
        </w:trPr>
        <w:tc>
          <w:tcPr>
            <w:tcW w:w="710" w:type="dxa"/>
          </w:tcPr>
          <w:p w:rsidR="00DD23FC" w:rsidRPr="003321E1" w:rsidRDefault="00DD23FC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D23FC" w:rsidRPr="00293DA1" w:rsidRDefault="00293DA1" w:rsidP="004A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3DA1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лыжной</w:t>
            </w:r>
            <w:r w:rsidRPr="00293DA1">
              <w:rPr>
                <w:rFonts w:ascii="Times New Roman" w:hAnsi="Times New Roman" w:cs="Times New Roman"/>
                <w:sz w:val="28"/>
                <w:szCs w:val="28"/>
              </w:rPr>
              <w:t xml:space="preserve"> трасс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для проведения физкультурного мероприятия</w:t>
            </w:r>
          </w:p>
        </w:tc>
        <w:tc>
          <w:tcPr>
            <w:tcW w:w="3544" w:type="dxa"/>
          </w:tcPr>
          <w:p w:rsidR="00DD23FC" w:rsidRPr="006E4F05" w:rsidRDefault="00293DA1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срок до 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E4F05" w:rsidRPr="006E4F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 w:rsidR="006E4F05" w:rsidRPr="006E4F0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93DA1" w:rsidRPr="006E4F05" w:rsidRDefault="00293DA1" w:rsidP="006E4F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возле 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>крытого хоккейного корта</w:t>
            </w:r>
          </w:p>
        </w:tc>
        <w:tc>
          <w:tcPr>
            <w:tcW w:w="5670" w:type="dxa"/>
          </w:tcPr>
          <w:p w:rsidR="004A1DA3" w:rsidRPr="00FC5E0A" w:rsidRDefault="006E4F05" w:rsidP="006E4F05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Р.И</w:t>
            </w:r>
            <w:r w:rsidR="00293D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r w:rsidR="00293D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    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93DA1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1A4F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36BA"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  <w:r w:rsidR="001A4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BA">
              <w:rPr>
                <w:rFonts w:ascii="Times New Roman" w:hAnsi="Times New Roman" w:cs="Times New Roman"/>
                <w:sz w:val="28"/>
                <w:szCs w:val="28"/>
              </w:rPr>
              <w:t>Нижневартовского района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93DA1" w:rsidRPr="00176032" w:rsidTr="006E4F05">
        <w:trPr>
          <w:trHeight w:val="20"/>
        </w:trPr>
        <w:tc>
          <w:tcPr>
            <w:tcW w:w="710" w:type="dxa"/>
          </w:tcPr>
          <w:p w:rsidR="00293DA1" w:rsidRPr="003321E1" w:rsidRDefault="00293DA1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1175E" w:rsidRDefault="00A1175E" w:rsidP="0029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места проведения мероприятия:</w:t>
            </w:r>
          </w:p>
          <w:p w:rsidR="00166782" w:rsidRDefault="00293DA1" w:rsidP="0029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 w:rsidR="00166782">
              <w:rPr>
                <w:rFonts w:ascii="Times New Roman" w:hAnsi="Times New Roman" w:cs="Times New Roman"/>
                <w:sz w:val="28"/>
                <w:szCs w:val="28"/>
              </w:rPr>
              <w:t xml:space="preserve"> полевой кухни, палатки, столов;</w:t>
            </w:r>
          </w:p>
          <w:p w:rsidR="00293DA1" w:rsidRDefault="00166782" w:rsidP="006E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0BB8" w:rsidRPr="00760BB8">
              <w:rPr>
                <w:rFonts w:ascii="Times New Roman" w:hAnsi="Times New Roman" w:cs="Times New Roman"/>
                <w:sz w:val="28"/>
                <w:szCs w:val="28"/>
              </w:rPr>
              <w:t>рганизация работы пункта выдачи горя-чего чая</w:t>
            </w:r>
          </w:p>
        </w:tc>
        <w:tc>
          <w:tcPr>
            <w:tcW w:w="3544" w:type="dxa"/>
          </w:tcPr>
          <w:p w:rsidR="00293DA1" w:rsidRDefault="006E4F05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93DA1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93DA1" w:rsidRDefault="007A4979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293DA1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293DA1" w:rsidRDefault="00BC53EC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3EC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B2120C" w:rsidRDefault="006E4F05" w:rsidP="00293DA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Р.И</w:t>
            </w:r>
            <w:r w:rsidR="00B66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3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r w:rsidR="00B666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3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F05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    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4F5A">
              <w:rPr>
                <w:rFonts w:ascii="Times New Roman" w:hAnsi="Times New Roman" w:cs="Times New Roman"/>
                <w:sz w:val="28"/>
                <w:szCs w:val="28"/>
              </w:rPr>
              <w:t xml:space="preserve"> МАУ «</w:t>
            </w:r>
            <w:r w:rsidR="00F236BA"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  <w:r w:rsidR="001A4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20C">
              <w:rPr>
                <w:rFonts w:ascii="Times New Roman" w:hAnsi="Times New Roman" w:cs="Times New Roman"/>
                <w:sz w:val="28"/>
                <w:szCs w:val="28"/>
              </w:rPr>
              <w:t>Нижневартовского района</w:t>
            </w:r>
            <w:r w:rsidR="00293DA1" w:rsidRPr="002D2A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3DA1" w:rsidRDefault="00293DA1" w:rsidP="00293DA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A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3333C" w:rsidRPr="005C332D" w:rsidRDefault="006E4F05" w:rsidP="00A1175E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Д.Я.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начальник отдела организации деятельности, информационной политики и общественных связей администрации поселения</w:t>
            </w:r>
          </w:p>
        </w:tc>
      </w:tr>
      <w:tr w:rsidR="003321E1" w:rsidRPr="00176032" w:rsidTr="006E4F05">
        <w:trPr>
          <w:trHeight w:val="20"/>
        </w:trPr>
        <w:tc>
          <w:tcPr>
            <w:tcW w:w="710" w:type="dxa"/>
          </w:tcPr>
          <w:p w:rsidR="003321E1" w:rsidRPr="003321E1" w:rsidRDefault="003321E1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321E1" w:rsidRDefault="003321E1" w:rsidP="0029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сценария для проведения торжественного открытия физкультурного мероприятия «Лыжня России»</w:t>
            </w:r>
          </w:p>
        </w:tc>
        <w:tc>
          <w:tcPr>
            <w:tcW w:w="3544" w:type="dxa"/>
          </w:tcPr>
          <w:p w:rsidR="003321E1" w:rsidRDefault="003321E1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14.02.2026</w:t>
            </w:r>
          </w:p>
          <w:p w:rsidR="003321E1" w:rsidRDefault="003321E1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</w:tc>
        <w:tc>
          <w:tcPr>
            <w:tcW w:w="5670" w:type="dxa"/>
          </w:tcPr>
          <w:p w:rsidR="003321E1" w:rsidRDefault="003321E1" w:rsidP="00293DA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директор РМАУ «МКДК «Арлекино» (по согласованию)</w:t>
            </w:r>
          </w:p>
        </w:tc>
      </w:tr>
      <w:tr w:rsidR="003321E1" w:rsidRPr="00176032" w:rsidTr="006E4F05">
        <w:trPr>
          <w:trHeight w:val="20"/>
        </w:trPr>
        <w:tc>
          <w:tcPr>
            <w:tcW w:w="710" w:type="dxa"/>
          </w:tcPr>
          <w:p w:rsidR="003321E1" w:rsidRPr="003321E1" w:rsidRDefault="003321E1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321E1" w:rsidRDefault="003321E1" w:rsidP="0029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волонтеров на </w:t>
            </w:r>
            <w:r w:rsidRPr="003321E1"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турном мероприятии</w:t>
            </w:r>
            <w:r w:rsidRPr="003321E1">
              <w:rPr>
                <w:rFonts w:ascii="Times New Roman" w:hAnsi="Times New Roman" w:cs="Times New Roman"/>
                <w:sz w:val="28"/>
                <w:szCs w:val="28"/>
              </w:rPr>
              <w:t xml:space="preserve"> «Лыжня России»</w:t>
            </w:r>
          </w:p>
        </w:tc>
        <w:tc>
          <w:tcPr>
            <w:tcW w:w="3544" w:type="dxa"/>
          </w:tcPr>
          <w:p w:rsidR="00BC53EC" w:rsidRDefault="00765672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14.02.2026</w:t>
            </w:r>
          </w:p>
          <w:p w:rsidR="00765672" w:rsidRDefault="00765672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765672" w:rsidRDefault="00765672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672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3321E1" w:rsidRDefault="003321E1" w:rsidP="00293DA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Н.В. Кузнецова, </w:t>
            </w:r>
            <w:r w:rsidRPr="003321E1">
              <w:rPr>
                <w:rFonts w:ascii="Times New Roman" w:hAnsi="Times New Roman" w:cs="Times New Roman"/>
                <w:sz w:val="28"/>
                <w:szCs w:val="28"/>
              </w:rPr>
              <w:t>руководитель Местной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лодежной </w:t>
            </w:r>
            <w:r w:rsidRPr="003321E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организацией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321E1">
              <w:rPr>
                <w:rFonts w:ascii="Times New Roman" w:hAnsi="Times New Roman" w:cs="Times New Roman"/>
                <w:sz w:val="28"/>
                <w:szCs w:val="28"/>
              </w:rPr>
              <w:t>добровольцев (волонтеров) Нижневартовского района «Рука помощи» (по согласованию)</w:t>
            </w:r>
          </w:p>
        </w:tc>
      </w:tr>
      <w:tr w:rsidR="001D2D04" w:rsidRPr="00176032" w:rsidTr="006E4F05">
        <w:trPr>
          <w:trHeight w:val="20"/>
        </w:trPr>
        <w:tc>
          <w:tcPr>
            <w:tcW w:w="710" w:type="dxa"/>
          </w:tcPr>
          <w:p w:rsidR="001D2D04" w:rsidRPr="003321E1" w:rsidRDefault="001D2D04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D2D04" w:rsidRDefault="001D2D04" w:rsidP="0029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ростовых кукол </w:t>
            </w:r>
          </w:p>
        </w:tc>
        <w:tc>
          <w:tcPr>
            <w:tcW w:w="3544" w:type="dxa"/>
          </w:tcPr>
          <w:p w:rsidR="001D2D04" w:rsidRDefault="001D2D04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1D2D04" w:rsidRDefault="001D2D04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Излучинск,</w:t>
            </w:r>
          </w:p>
          <w:p w:rsidR="001D2D04" w:rsidRDefault="001D2D04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D04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1D2D04" w:rsidRDefault="001D2D04" w:rsidP="00293DA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исполняющий обязанности директора МАУ ДО «Спектр» (по согласованию)</w:t>
            </w:r>
          </w:p>
        </w:tc>
      </w:tr>
      <w:tr w:rsidR="00070331" w:rsidRPr="00176032" w:rsidTr="006E4F05">
        <w:trPr>
          <w:trHeight w:val="20"/>
        </w:trPr>
        <w:tc>
          <w:tcPr>
            <w:tcW w:w="710" w:type="dxa"/>
          </w:tcPr>
          <w:p w:rsidR="00070331" w:rsidRPr="003321E1" w:rsidRDefault="00070331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70331" w:rsidRPr="00070331" w:rsidRDefault="00070331" w:rsidP="00F73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3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AE43D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сопровождения </w:t>
            </w:r>
            <w:r w:rsidR="00F73E66">
              <w:rPr>
                <w:rFonts w:ascii="Times New Roman" w:hAnsi="Times New Roman" w:cs="Times New Roman"/>
                <w:sz w:val="28"/>
                <w:szCs w:val="28"/>
              </w:rPr>
              <w:t>физкультурного мероприятия «Лыжня                России»</w:t>
            </w:r>
          </w:p>
        </w:tc>
        <w:tc>
          <w:tcPr>
            <w:tcW w:w="3544" w:type="dxa"/>
          </w:tcPr>
          <w:p w:rsidR="00070331" w:rsidRDefault="006E4F05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4A1DA3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070331" w:rsidRDefault="004A1DA3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A497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703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7033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B666F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70331" w:rsidRDefault="00A1175E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1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возле </w:t>
            </w:r>
            <w:r w:rsidR="006E4F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крытого хоккейного корта </w:t>
            </w:r>
          </w:p>
        </w:tc>
        <w:tc>
          <w:tcPr>
            <w:tcW w:w="5670" w:type="dxa"/>
          </w:tcPr>
          <w:p w:rsidR="00070331" w:rsidRPr="00AE43D4" w:rsidRDefault="00AE43D4" w:rsidP="00AE43D4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Шляхтина</w:t>
            </w:r>
            <w:proofErr w:type="spellEnd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, главный врач БУ</w:t>
            </w:r>
            <w:r w:rsidR="00F73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ХМАО-Югра</w:t>
            </w: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районная </w:t>
            </w:r>
            <w:r w:rsidR="001667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AE43D4">
              <w:rPr>
                <w:rFonts w:ascii="Times New Roman" w:eastAsia="Calibri" w:hAnsi="Times New Roman" w:cs="Times New Roman"/>
                <w:sz w:val="28"/>
                <w:szCs w:val="28"/>
              </w:rPr>
              <w:t>больница» (по согласованию)</w:t>
            </w:r>
          </w:p>
        </w:tc>
      </w:tr>
      <w:tr w:rsidR="009865FF" w:rsidRPr="00176032" w:rsidTr="006E4F05">
        <w:trPr>
          <w:trHeight w:val="20"/>
        </w:trPr>
        <w:tc>
          <w:tcPr>
            <w:tcW w:w="710" w:type="dxa"/>
          </w:tcPr>
          <w:p w:rsidR="009865FF" w:rsidRPr="003321E1" w:rsidRDefault="009865FF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865FF" w:rsidRDefault="006834A2" w:rsidP="00F73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1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BF353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безопасности </w:t>
            </w:r>
            <w:r w:rsidR="001036B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73E66">
              <w:rPr>
                <w:rFonts w:ascii="Times New Roman" w:hAnsi="Times New Roman" w:cs="Times New Roman"/>
                <w:sz w:val="28"/>
                <w:szCs w:val="28"/>
              </w:rPr>
              <w:t>спортивного мероприятия «Лыжня России»</w:t>
            </w:r>
          </w:p>
        </w:tc>
        <w:tc>
          <w:tcPr>
            <w:tcW w:w="3544" w:type="dxa"/>
          </w:tcPr>
          <w:p w:rsidR="00293DA1" w:rsidRDefault="006E4F05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93DA1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C330A9" w:rsidRDefault="00C330A9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  <w:p w:rsidR="003D18FF" w:rsidRDefault="00DB4509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  <w:p w:rsidR="003D18FF" w:rsidRDefault="003D18FF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B4509" w:rsidRPr="00DA17B1" w:rsidRDefault="006E4F05" w:rsidP="00DA17B1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Вент</w:t>
            </w:r>
            <w:r w:rsidR="00DB4509" w:rsidRPr="00DB45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509" w:rsidRPr="00DB4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F0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6E4F05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полиции №</w:t>
            </w:r>
            <w:r w:rsidR="001D2D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E4F05">
              <w:rPr>
                <w:rFonts w:ascii="Times New Roman" w:hAnsi="Times New Roman" w:cs="Times New Roman"/>
                <w:sz w:val="28"/>
                <w:szCs w:val="28"/>
              </w:rPr>
              <w:t xml:space="preserve"> (дислокация </w:t>
            </w:r>
            <w:proofErr w:type="spellStart"/>
            <w:r w:rsidRPr="006E4F05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6E4F05">
              <w:rPr>
                <w:rFonts w:ascii="Times New Roman" w:hAnsi="Times New Roman" w:cs="Times New Roman"/>
                <w:sz w:val="28"/>
                <w:szCs w:val="28"/>
              </w:rPr>
              <w:t xml:space="preserve">. Излучинск) МОМВД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«Нижне</w:t>
            </w:r>
            <w:r w:rsidRPr="006E4F05">
              <w:rPr>
                <w:rFonts w:ascii="Times New Roman" w:hAnsi="Times New Roman" w:cs="Times New Roman"/>
                <w:sz w:val="28"/>
                <w:szCs w:val="28"/>
              </w:rPr>
              <w:t xml:space="preserve">вартовский» </w:t>
            </w:r>
            <w:r w:rsidR="00DA17B1" w:rsidRPr="00BE77A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DB4509" w:rsidRPr="00DB45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4509" w:rsidRPr="00DB4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93DA1" w:rsidRPr="00293DA1" w:rsidRDefault="006E4F05" w:rsidP="00DB450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технического обеспечения ОМСУ МКУ «Партнер»</w:t>
            </w:r>
          </w:p>
        </w:tc>
      </w:tr>
      <w:tr w:rsidR="009865FF" w:rsidRPr="00176032" w:rsidTr="006E4F05">
        <w:trPr>
          <w:trHeight w:val="20"/>
        </w:trPr>
        <w:tc>
          <w:tcPr>
            <w:tcW w:w="710" w:type="dxa"/>
          </w:tcPr>
          <w:p w:rsidR="009865FF" w:rsidRPr="003321E1" w:rsidRDefault="009865FF" w:rsidP="003321E1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6BC" w:rsidRDefault="001036BC" w:rsidP="00DB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C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автотранспорта</w:t>
            </w:r>
            <w:r w:rsidR="00B760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25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75E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мероприятия</w:t>
            </w:r>
          </w:p>
          <w:p w:rsidR="009865FF" w:rsidRDefault="00B760C4" w:rsidP="00DB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93DA1" w:rsidRDefault="006E4F05" w:rsidP="00293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93DA1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C330A9" w:rsidRDefault="00C330A9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  <w:p w:rsidR="009865FF" w:rsidRDefault="00DB4509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="00C330A9">
              <w:rPr>
                <w:rFonts w:ascii="Times New Roman" w:eastAsia="Calibri" w:hAnsi="Times New Roman" w:cs="Times New Roman"/>
                <w:sz w:val="28"/>
                <w:szCs w:val="28"/>
              </w:rPr>
              <w:t>. Излучинск</w:t>
            </w:r>
          </w:p>
        </w:tc>
        <w:tc>
          <w:tcPr>
            <w:tcW w:w="5670" w:type="dxa"/>
          </w:tcPr>
          <w:p w:rsidR="009865FF" w:rsidRPr="00910D46" w:rsidRDefault="006E4F05" w:rsidP="00DB4509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Ю.Г. Малова</w:t>
            </w:r>
            <w:r w:rsidR="00DB45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6A58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A1175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B45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06A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3F5" w:rsidRPr="007816FB">
              <w:rPr>
                <w:rFonts w:ascii="Times New Roman" w:hAnsi="Times New Roman" w:cs="Times New Roman"/>
                <w:sz w:val="28"/>
                <w:szCs w:val="28"/>
              </w:rPr>
              <w:t>МКУ «Партнер»</w:t>
            </w:r>
          </w:p>
        </w:tc>
      </w:tr>
      <w:tr w:rsidR="00DD23FC" w:rsidRPr="00176032" w:rsidTr="001036BC">
        <w:trPr>
          <w:trHeight w:val="20"/>
        </w:trPr>
        <w:tc>
          <w:tcPr>
            <w:tcW w:w="15594" w:type="dxa"/>
            <w:gridSpan w:val="4"/>
            <w:vAlign w:val="center"/>
          </w:tcPr>
          <w:p w:rsidR="00DD23FC" w:rsidRPr="00176032" w:rsidRDefault="005F63F5" w:rsidP="00DB4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="00B72DA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r w:rsidRPr="002E5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-массовые и </w:t>
            </w:r>
            <w:r w:rsidR="00501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иные </w:t>
            </w:r>
            <w:r w:rsidRPr="002E5E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Излучинск</w:t>
            </w:r>
          </w:p>
        </w:tc>
      </w:tr>
      <w:tr w:rsidR="00DD23FC" w:rsidRPr="00176032" w:rsidTr="006E4F05">
        <w:trPr>
          <w:trHeight w:val="20"/>
        </w:trPr>
        <w:tc>
          <w:tcPr>
            <w:tcW w:w="710" w:type="dxa"/>
          </w:tcPr>
          <w:p w:rsidR="00DD23FC" w:rsidRPr="00176032" w:rsidRDefault="00DD23FC" w:rsidP="00DB450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D23FC" w:rsidRPr="00DB4509" w:rsidRDefault="00DB4509" w:rsidP="00A11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B4509">
              <w:rPr>
                <w:rFonts w:ascii="Times New Roman" w:hAnsi="Times New Roman" w:cs="Times New Roman"/>
                <w:sz w:val="28"/>
                <w:szCs w:val="28"/>
              </w:rPr>
              <w:t>егистрация участников, заполнение карточек участник</w:t>
            </w:r>
            <w:r w:rsidR="00A1175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B4509">
              <w:rPr>
                <w:rFonts w:ascii="Times New Roman" w:hAnsi="Times New Roman" w:cs="Times New Roman"/>
                <w:sz w:val="28"/>
                <w:szCs w:val="28"/>
              </w:rPr>
              <w:t>, выдача нагрудных номеров</w:t>
            </w:r>
          </w:p>
        </w:tc>
        <w:tc>
          <w:tcPr>
            <w:tcW w:w="3544" w:type="dxa"/>
          </w:tcPr>
          <w:p w:rsidR="00B72DA5" w:rsidRDefault="003321E1" w:rsidP="00B72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B72DA5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D23FC" w:rsidRDefault="00B72DA5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B4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4509" w:rsidRPr="00DB450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321E1"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21E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018A7" w:rsidRPr="00DB4509" w:rsidRDefault="00B72DA5" w:rsidP="00F7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</w:t>
            </w:r>
          </w:p>
        </w:tc>
        <w:tc>
          <w:tcPr>
            <w:tcW w:w="5670" w:type="dxa"/>
          </w:tcPr>
          <w:p w:rsidR="00DD23FC" w:rsidRPr="00176032" w:rsidRDefault="003321E1" w:rsidP="003321E1">
            <w:pPr>
              <w:tabs>
                <w:tab w:val="left" w:pos="22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вартовского района» (по согласованию)</w:t>
            </w:r>
          </w:p>
        </w:tc>
      </w:tr>
      <w:tr w:rsidR="00DD23FC" w:rsidRPr="00176032" w:rsidTr="006E4F05">
        <w:trPr>
          <w:trHeight w:val="20"/>
        </w:trPr>
        <w:tc>
          <w:tcPr>
            <w:tcW w:w="710" w:type="dxa"/>
          </w:tcPr>
          <w:p w:rsidR="00DD23FC" w:rsidRPr="00176032" w:rsidRDefault="00DD23FC" w:rsidP="00DB450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D23FC" w:rsidRPr="00E018A7" w:rsidRDefault="00E018A7" w:rsidP="00B2120C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8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Торжественное открытие </w:t>
            </w:r>
            <w:r w:rsidRPr="00E018A7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физкультурного мероприятия </w:t>
            </w:r>
            <w:r w:rsidR="00B72DA5" w:rsidRPr="005F6F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6A58" w:rsidRPr="00B06A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XLI</w:t>
            </w:r>
            <w:r w:rsidR="00332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72DA5" w:rsidRPr="005F6F48">
              <w:rPr>
                <w:rFonts w:ascii="Times New Roman" w:hAnsi="Times New Roman" w:cs="Times New Roman"/>
                <w:sz w:val="28"/>
                <w:szCs w:val="28"/>
              </w:rPr>
              <w:t xml:space="preserve"> открытая Всероссийская массо</w:t>
            </w:r>
            <w:r w:rsidR="00B2120C">
              <w:rPr>
                <w:rFonts w:ascii="Times New Roman" w:hAnsi="Times New Roman" w:cs="Times New Roman"/>
                <w:sz w:val="28"/>
                <w:szCs w:val="28"/>
              </w:rPr>
              <w:t>вая лыжная гонка «Лыжня России</w:t>
            </w:r>
            <w:r w:rsidR="00B72DA5" w:rsidRPr="005F6F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2DA5" w:rsidRPr="00BE5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61739" w:rsidRPr="003321E1" w:rsidRDefault="003321E1" w:rsidP="00261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61739">
              <w:rPr>
                <w:rFonts w:ascii="Times New Roman" w:eastAsia="Calibri" w:hAnsi="Times New Roman" w:cs="Times New Roman"/>
                <w:sz w:val="28"/>
                <w:szCs w:val="28"/>
              </w:rPr>
              <w:t>.02.202</w:t>
            </w: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B4509" w:rsidRPr="003321E1" w:rsidRDefault="00261739" w:rsidP="00DB4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3321E1"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DD23FC" w:rsidRPr="003321E1" w:rsidRDefault="001205DF" w:rsidP="003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возле </w:t>
            </w:r>
            <w:r w:rsidR="003321E1">
              <w:rPr>
                <w:rFonts w:ascii="Times New Roman" w:hAnsi="Times New Roman" w:cs="Times New Roman"/>
                <w:sz w:val="28"/>
                <w:szCs w:val="28"/>
              </w:rPr>
              <w:t xml:space="preserve">крытого хоккейного корта </w:t>
            </w:r>
          </w:p>
        </w:tc>
        <w:tc>
          <w:tcPr>
            <w:tcW w:w="5670" w:type="dxa"/>
          </w:tcPr>
          <w:p w:rsidR="003321E1" w:rsidRDefault="003321E1" w:rsidP="00B06A58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018A7" w:rsidRDefault="00B06A58" w:rsidP="00B06A58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</w:t>
            </w:r>
            <w:r w:rsidR="002617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Халевина</w:t>
            </w:r>
            <w:proofErr w:type="spellEnd"/>
            <w:r w:rsidR="00DD23FC"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директор РМАУ «МКДК </w:t>
            </w:r>
            <w:r w:rsidR="00A117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23FC" w:rsidRPr="00176032">
              <w:rPr>
                <w:rFonts w:ascii="Times New Roman" w:eastAsia="Calibri" w:hAnsi="Times New Roman" w:cs="Times New Roman"/>
                <w:sz w:val="28"/>
                <w:szCs w:val="28"/>
              </w:rPr>
              <w:t>«Арлекино»</w:t>
            </w:r>
            <w:r w:rsidR="00DD23FC" w:rsidRPr="001760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321E1" w:rsidRDefault="003321E1" w:rsidP="00B06A58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75E" w:rsidRPr="00176032" w:rsidRDefault="00A1175E" w:rsidP="00B06A58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5E" w:rsidRPr="00176032" w:rsidTr="006E4F05">
        <w:trPr>
          <w:trHeight w:val="20"/>
        </w:trPr>
        <w:tc>
          <w:tcPr>
            <w:tcW w:w="710" w:type="dxa"/>
          </w:tcPr>
          <w:p w:rsidR="00A1175E" w:rsidRPr="00176032" w:rsidRDefault="00A1175E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1175E" w:rsidRDefault="00A1175E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3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Индивидуальные </w:t>
            </w:r>
            <w:r w:rsidR="00EA47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</w:t>
            </w:r>
            <w:r w:rsidR="00332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забеги:</w:t>
            </w:r>
          </w:p>
          <w:p w:rsidR="003321E1" w:rsidRDefault="003321E1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Дошкольный возраст (мальчики)</w:t>
            </w:r>
          </w:p>
          <w:p w:rsidR="003321E1" w:rsidRPr="00E018A7" w:rsidRDefault="003321E1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Дошкольный возраст (девочки)</w:t>
            </w:r>
          </w:p>
        </w:tc>
        <w:tc>
          <w:tcPr>
            <w:tcW w:w="3544" w:type="dxa"/>
          </w:tcPr>
          <w:p w:rsidR="00A1175E" w:rsidRPr="0006332D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3321E1" w:rsidRDefault="00A1175E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06332D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  <w:r w:rsidR="003321E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1175E" w:rsidRPr="0006332D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  <w:r w:rsidR="00A1175E" w:rsidRPr="00063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1175E" w:rsidRDefault="00A1175E" w:rsidP="0033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3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возле </w:t>
            </w:r>
            <w:r w:rsidR="003321E1"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крытого хоккейного корта</w:t>
            </w:r>
          </w:p>
        </w:tc>
        <w:tc>
          <w:tcPr>
            <w:tcW w:w="5670" w:type="dxa"/>
          </w:tcPr>
          <w:p w:rsidR="00A1175E" w:rsidRDefault="003321E1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3321E1" w:rsidRPr="00176032" w:rsidTr="006E4F05">
        <w:trPr>
          <w:trHeight w:val="20"/>
        </w:trPr>
        <w:tc>
          <w:tcPr>
            <w:tcW w:w="710" w:type="dxa"/>
          </w:tcPr>
          <w:p w:rsidR="003321E1" w:rsidRPr="00176032" w:rsidRDefault="003321E1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321E1" w:rsidRDefault="003321E1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спортивные забеги:</w:t>
            </w:r>
          </w:p>
          <w:p w:rsidR="003321E1" w:rsidRDefault="003321E1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Мальчики 2019-2015 г.р.;</w:t>
            </w:r>
          </w:p>
          <w:p w:rsidR="003321E1" w:rsidRPr="0006332D" w:rsidRDefault="003321E1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Девочки </w:t>
            </w:r>
            <w:r w:rsidRPr="003321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2019-2015 г.р</w:t>
            </w:r>
            <w:r w:rsidR="00B8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</w:tcPr>
          <w:p w:rsidR="003321E1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3321E1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12.20,</w:t>
            </w:r>
          </w:p>
          <w:p w:rsidR="003321E1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  <w:p w:rsidR="003321E1" w:rsidRDefault="003321E1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3321E1" w:rsidRPr="003321E1" w:rsidRDefault="003321E1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1E1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B845AF" w:rsidRPr="00176032" w:rsidTr="006E4F05">
        <w:trPr>
          <w:trHeight w:val="20"/>
        </w:trPr>
        <w:tc>
          <w:tcPr>
            <w:tcW w:w="710" w:type="dxa"/>
          </w:tcPr>
          <w:p w:rsidR="00B845AF" w:rsidRPr="00176032" w:rsidRDefault="00B845AF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845AF" w:rsidRDefault="00B845AF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спортивные забеги:</w:t>
            </w:r>
          </w:p>
          <w:p w:rsidR="00B845AF" w:rsidRDefault="00B845AF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Мальчики 2014-2012 г.р.;</w:t>
            </w:r>
          </w:p>
          <w:p w:rsidR="00B845AF" w:rsidRPr="003321E1" w:rsidRDefault="00B845AF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Девочки </w:t>
            </w:r>
            <w:r w:rsidRPr="00B845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2014-2012 г.р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</w:tcPr>
          <w:p w:rsidR="00B845AF" w:rsidRDefault="00B845AF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AF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B845AF" w:rsidRDefault="00B845AF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12.50,</w:t>
            </w:r>
          </w:p>
          <w:p w:rsidR="00B845AF" w:rsidRDefault="00B845AF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:rsidR="00B845AF" w:rsidRDefault="00B845AF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AF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B845AF" w:rsidRPr="003321E1" w:rsidRDefault="00B845AF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AF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6160BD" w:rsidRPr="00176032" w:rsidTr="006E4F05">
        <w:trPr>
          <w:trHeight w:val="20"/>
        </w:trPr>
        <w:tc>
          <w:tcPr>
            <w:tcW w:w="710" w:type="dxa"/>
          </w:tcPr>
          <w:p w:rsidR="006160BD" w:rsidRPr="00176032" w:rsidRDefault="006160BD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60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спортивные забеги:</w:t>
            </w:r>
          </w:p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Юноши 2011-2009 г.р.;</w:t>
            </w:r>
          </w:p>
          <w:p w:rsidR="006160BD" w:rsidRPr="00B845AF" w:rsidRDefault="006160BD" w:rsidP="006160BD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Девушки </w:t>
            </w:r>
            <w:r w:rsidRPr="006160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2011-2009 г.р.</w:t>
            </w:r>
          </w:p>
        </w:tc>
        <w:tc>
          <w:tcPr>
            <w:tcW w:w="3544" w:type="dxa"/>
          </w:tcPr>
          <w:p w:rsid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13.10,</w:t>
            </w:r>
          </w:p>
          <w:p w:rsid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  <w:p w:rsidR="006160BD" w:rsidRPr="00B845AF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6160BD" w:rsidRPr="00B845AF" w:rsidRDefault="006160BD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6160BD" w:rsidRPr="00176032" w:rsidTr="006E4F05">
        <w:trPr>
          <w:trHeight w:val="20"/>
        </w:trPr>
        <w:tc>
          <w:tcPr>
            <w:tcW w:w="710" w:type="dxa"/>
          </w:tcPr>
          <w:p w:rsidR="006160BD" w:rsidRPr="00176032" w:rsidRDefault="006160BD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60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спортивные забеги:</w:t>
            </w:r>
          </w:p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Мужчины 2008-1986 г.р.,</w:t>
            </w:r>
          </w:p>
          <w:p w:rsidR="006160BD" w:rsidRP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Женщины 2008-1991 г.р. </w:t>
            </w:r>
          </w:p>
        </w:tc>
        <w:tc>
          <w:tcPr>
            <w:tcW w:w="3544" w:type="dxa"/>
          </w:tcPr>
          <w:p w:rsid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</w:t>
            </w:r>
          </w:p>
          <w:p w:rsidR="006160BD" w:rsidRPr="006160BD" w:rsidRDefault="006160BD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6160BD" w:rsidRPr="006160BD" w:rsidRDefault="006160BD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6160BD" w:rsidRPr="00176032" w:rsidTr="006E4F05">
        <w:trPr>
          <w:trHeight w:val="20"/>
        </w:trPr>
        <w:tc>
          <w:tcPr>
            <w:tcW w:w="710" w:type="dxa"/>
          </w:tcPr>
          <w:p w:rsidR="006160BD" w:rsidRPr="00176032" w:rsidRDefault="006160BD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Ветеранский забег:</w:t>
            </w:r>
          </w:p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Мужчины 1985 г.р. и старше;</w:t>
            </w:r>
          </w:p>
          <w:p w:rsidR="006160BD" w:rsidRP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Женщины 1990 г.р. и старше</w:t>
            </w:r>
          </w:p>
        </w:tc>
        <w:tc>
          <w:tcPr>
            <w:tcW w:w="3544" w:type="dxa"/>
          </w:tcPr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13.45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6160BD" w:rsidRPr="006160BD" w:rsidRDefault="006160BD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6160BD" w:rsidRPr="00176032" w:rsidTr="006E4F05">
        <w:trPr>
          <w:trHeight w:val="20"/>
        </w:trPr>
        <w:tc>
          <w:tcPr>
            <w:tcW w:w="710" w:type="dxa"/>
          </w:tcPr>
          <w:p w:rsidR="006160BD" w:rsidRPr="00176032" w:rsidRDefault="006160BD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Массовый забег</w:t>
            </w:r>
          </w:p>
        </w:tc>
        <w:tc>
          <w:tcPr>
            <w:tcW w:w="3544" w:type="dxa"/>
          </w:tcPr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6160BD" w:rsidRPr="006160BD" w:rsidRDefault="006160BD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6160BD" w:rsidRPr="00176032" w:rsidTr="006E4F05">
        <w:trPr>
          <w:trHeight w:val="20"/>
        </w:trPr>
        <w:tc>
          <w:tcPr>
            <w:tcW w:w="710" w:type="dxa"/>
          </w:tcPr>
          <w:p w:rsidR="006160BD" w:rsidRPr="00176032" w:rsidRDefault="006160BD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160BD" w:rsidRDefault="006160BD" w:rsidP="00EA47C2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Семейный забег </w:t>
            </w:r>
          </w:p>
        </w:tc>
        <w:tc>
          <w:tcPr>
            <w:tcW w:w="3544" w:type="dxa"/>
          </w:tcPr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</w:t>
            </w: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160BD" w:rsidRPr="006160BD" w:rsidRDefault="006160BD" w:rsidP="00616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6160BD" w:rsidRPr="006160BD" w:rsidRDefault="006160BD" w:rsidP="00A1175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BD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  <w:tr w:rsidR="00A1175E" w:rsidRPr="00176032" w:rsidTr="006E4F05">
        <w:trPr>
          <w:trHeight w:val="20"/>
        </w:trPr>
        <w:tc>
          <w:tcPr>
            <w:tcW w:w="710" w:type="dxa"/>
          </w:tcPr>
          <w:p w:rsidR="00A1175E" w:rsidRPr="00176032" w:rsidRDefault="00A1175E" w:rsidP="00A1175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1175E" w:rsidRDefault="00EA47C2" w:rsidP="00A1175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</w:t>
            </w:r>
            <w:r w:rsidR="00DD35AE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победителей и </w:t>
            </w:r>
            <w:r w:rsidR="00DD35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призе</w:t>
            </w:r>
            <w:r w:rsidR="00DD35AE">
              <w:rPr>
                <w:rFonts w:ascii="Times New Roman" w:hAnsi="Times New Roman" w:cs="Times New Roman"/>
                <w:sz w:val="28"/>
                <w:szCs w:val="28"/>
              </w:rPr>
              <w:t xml:space="preserve">ров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физкультурного мероприятия</w:t>
            </w:r>
          </w:p>
        </w:tc>
        <w:tc>
          <w:tcPr>
            <w:tcW w:w="3544" w:type="dxa"/>
          </w:tcPr>
          <w:p w:rsidR="00A1175E" w:rsidRDefault="00DD35AE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  <w:p w:rsidR="00A1175E" w:rsidRDefault="00DD35AE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</w:t>
            </w:r>
            <w:r w:rsidR="00A117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1175E" w:rsidRDefault="00DD35AE" w:rsidP="00A11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5AE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возле крытого хоккейного корта</w:t>
            </w:r>
          </w:p>
        </w:tc>
        <w:tc>
          <w:tcPr>
            <w:tcW w:w="5670" w:type="dxa"/>
          </w:tcPr>
          <w:p w:rsidR="00A1175E" w:rsidRDefault="00DD35AE" w:rsidP="00DD35AE">
            <w:pPr>
              <w:widowControl w:val="0"/>
              <w:tabs>
                <w:tab w:val="left" w:pos="9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5AE">
              <w:rPr>
                <w:rFonts w:ascii="Times New Roman" w:eastAsia="Calibri" w:hAnsi="Times New Roman" w:cs="Times New Roman"/>
                <w:sz w:val="28"/>
                <w:szCs w:val="28"/>
              </w:rPr>
              <w:t>Р.И. Валеев, исполняющий обязанности     директора МАУ «Спортивная школа Нижневартовского района» (по согласованию)</w:t>
            </w:r>
          </w:p>
        </w:tc>
      </w:tr>
    </w:tbl>
    <w:p w:rsidR="007A2040" w:rsidRDefault="007A2040" w:rsidP="0051455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2040" w:rsidSect="009560B0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797AC1" w:rsidRPr="00797AC1" w:rsidRDefault="00797AC1" w:rsidP="00392B5D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7AC1" w:rsidRPr="00797AC1" w:rsidSect="006B491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5A" w:rsidRDefault="0050785A" w:rsidP="00F162C5">
      <w:pPr>
        <w:spacing w:after="0" w:line="240" w:lineRule="auto"/>
      </w:pPr>
      <w:r>
        <w:separator/>
      </w:r>
    </w:p>
  </w:endnote>
  <w:endnote w:type="continuationSeparator" w:id="0">
    <w:p w:rsidR="0050785A" w:rsidRDefault="0050785A" w:rsidP="00F1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5A" w:rsidRDefault="0050785A" w:rsidP="00F162C5">
      <w:pPr>
        <w:spacing w:after="0" w:line="240" w:lineRule="auto"/>
      </w:pPr>
      <w:r>
        <w:separator/>
      </w:r>
    </w:p>
  </w:footnote>
  <w:footnote w:type="continuationSeparator" w:id="0">
    <w:p w:rsidR="0050785A" w:rsidRDefault="0050785A" w:rsidP="00F1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AF" w:rsidRPr="0051455A" w:rsidRDefault="00BE5DAF" w:rsidP="00DD23FC">
    <w:pPr>
      <w:pStyle w:val="ab"/>
      <w:rPr>
        <w:sz w:val="28"/>
        <w:szCs w:val="28"/>
      </w:rPr>
    </w:pPr>
  </w:p>
  <w:p w:rsidR="00BE5DAF" w:rsidRDefault="00BE5D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2E3"/>
    <w:multiLevelType w:val="multilevel"/>
    <w:tmpl w:val="ECA4E7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1" w15:restartNumberingAfterBreak="0">
    <w:nsid w:val="0FDB0834"/>
    <w:multiLevelType w:val="hybridMultilevel"/>
    <w:tmpl w:val="59DCC10E"/>
    <w:lvl w:ilvl="0" w:tplc="9FA6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B3972"/>
    <w:multiLevelType w:val="hybridMultilevel"/>
    <w:tmpl w:val="B0843070"/>
    <w:lvl w:ilvl="0" w:tplc="34A632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8E25FA"/>
    <w:multiLevelType w:val="hybridMultilevel"/>
    <w:tmpl w:val="50D8EF76"/>
    <w:lvl w:ilvl="0" w:tplc="2E8E64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F55B7C"/>
    <w:multiLevelType w:val="hybridMultilevel"/>
    <w:tmpl w:val="B1F6A192"/>
    <w:lvl w:ilvl="0" w:tplc="0F0ED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01217"/>
    <w:multiLevelType w:val="hybridMultilevel"/>
    <w:tmpl w:val="B148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776E"/>
    <w:multiLevelType w:val="hybridMultilevel"/>
    <w:tmpl w:val="1708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19B0"/>
    <w:multiLevelType w:val="hybridMultilevel"/>
    <w:tmpl w:val="6640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225B"/>
    <w:multiLevelType w:val="multilevel"/>
    <w:tmpl w:val="415017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6F06634"/>
    <w:multiLevelType w:val="multilevel"/>
    <w:tmpl w:val="530436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CEB4361"/>
    <w:multiLevelType w:val="hybridMultilevel"/>
    <w:tmpl w:val="6AF6D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646E7"/>
    <w:multiLevelType w:val="multilevel"/>
    <w:tmpl w:val="AE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91602"/>
    <w:multiLevelType w:val="hybridMultilevel"/>
    <w:tmpl w:val="5DF02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57214"/>
    <w:multiLevelType w:val="multilevel"/>
    <w:tmpl w:val="BE4040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56913089"/>
    <w:multiLevelType w:val="hybridMultilevel"/>
    <w:tmpl w:val="8B24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00966"/>
    <w:multiLevelType w:val="hybridMultilevel"/>
    <w:tmpl w:val="5B16DC5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182D"/>
    <w:multiLevelType w:val="hybridMultilevel"/>
    <w:tmpl w:val="CFBE22EE"/>
    <w:lvl w:ilvl="0" w:tplc="384E5F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28B4B7E"/>
    <w:multiLevelType w:val="multilevel"/>
    <w:tmpl w:val="8C38C2CE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65DB41E0"/>
    <w:multiLevelType w:val="hybridMultilevel"/>
    <w:tmpl w:val="5A04C164"/>
    <w:lvl w:ilvl="0" w:tplc="2CA0546E">
      <w:start w:val="1"/>
      <w:numFmt w:val="decimal"/>
      <w:lvlText w:val="%1."/>
      <w:lvlJc w:val="left"/>
      <w:pPr>
        <w:ind w:left="85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 w15:restartNumberingAfterBreak="0">
    <w:nsid w:val="7BBA5B77"/>
    <w:multiLevelType w:val="hybridMultilevel"/>
    <w:tmpl w:val="04D8124A"/>
    <w:lvl w:ilvl="0" w:tplc="E3E0C5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8"/>
  </w:num>
  <w:num w:numId="5">
    <w:abstractNumId w:val="14"/>
  </w:num>
  <w:num w:numId="6">
    <w:abstractNumId w:val="0"/>
  </w:num>
  <w:num w:numId="7">
    <w:abstractNumId w:val="17"/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19"/>
  </w:num>
  <w:num w:numId="13">
    <w:abstractNumId w:val="3"/>
  </w:num>
  <w:num w:numId="14">
    <w:abstractNumId w:val="9"/>
  </w:num>
  <w:num w:numId="15">
    <w:abstractNumId w:val="4"/>
  </w:num>
  <w:num w:numId="16">
    <w:abstractNumId w:val="16"/>
  </w:num>
  <w:num w:numId="17">
    <w:abstractNumId w:val="15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7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ED"/>
    <w:rsid w:val="00000CF7"/>
    <w:rsid w:val="0000298F"/>
    <w:rsid w:val="000035B1"/>
    <w:rsid w:val="00005A67"/>
    <w:rsid w:val="000104C5"/>
    <w:rsid w:val="00012F38"/>
    <w:rsid w:val="000131A1"/>
    <w:rsid w:val="000150CA"/>
    <w:rsid w:val="00031546"/>
    <w:rsid w:val="00032C89"/>
    <w:rsid w:val="0003506D"/>
    <w:rsid w:val="00037186"/>
    <w:rsid w:val="00045F2E"/>
    <w:rsid w:val="00055A3A"/>
    <w:rsid w:val="0006332D"/>
    <w:rsid w:val="00065A88"/>
    <w:rsid w:val="000668F1"/>
    <w:rsid w:val="00067ABB"/>
    <w:rsid w:val="00070331"/>
    <w:rsid w:val="000705EF"/>
    <w:rsid w:val="00070D96"/>
    <w:rsid w:val="000770F9"/>
    <w:rsid w:val="000839C9"/>
    <w:rsid w:val="00084EAE"/>
    <w:rsid w:val="00085178"/>
    <w:rsid w:val="00096AE3"/>
    <w:rsid w:val="00097250"/>
    <w:rsid w:val="000A2CB7"/>
    <w:rsid w:val="000A4D54"/>
    <w:rsid w:val="000A6203"/>
    <w:rsid w:val="000B13C9"/>
    <w:rsid w:val="000B35D2"/>
    <w:rsid w:val="000C555D"/>
    <w:rsid w:val="000C56D4"/>
    <w:rsid w:val="000D1A06"/>
    <w:rsid w:val="000D5B34"/>
    <w:rsid w:val="000D69F4"/>
    <w:rsid w:val="000E00FA"/>
    <w:rsid w:val="000E4018"/>
    <w:rsid w:val="000F764A"/>
    <w:rsid w:val="00102B3A"/>
    <w:rsid w:val="001036BC"/>
    <w:rsid w:val="00113452"/>
    <w:rsid w:val="00114BEB"/>
    <w:rsid w:val="001154B0"/>
    <w:rsid w:val="001205DF"/>
    <w:rsid w:val="00127333"/>
    <w:rsid w:val="00130A83"/>
    <w:rsid w:val="00131CB1"/>
    <w:rsid w:val="001349A3"/>
    <w:rsid w:val="00134AF4"/>
    <w:rsid w:val="0013780D"/>
    <w:rsid w:val="00143AF2"/>
    <w:rsid w:val="00144336"/>
    <w:rsid w:val="00144792"/>
    <w:rsid w:val="00144DB0"/>
    <w:rsid w:val="0015236D"/>
    <w:rsid w:val="00163699"/>
    <w:rsid w:val="00166672"/>
    <w:rsid w:val="00166782"/>
    <w:rsid w:val="00167E65"/>
    <w:rsid w:val="001736A6"/>
    <w:rsid w:val="0017570A"/>
    <w:rsid w:val="00175CCA"/>
    <w:rsid w:val="00176032"/>
    <w:rsid w:val="0018141B"/>
    <w:rsid w:val="00181955"/>
    <w:rsid w:val="00182D4F"/>
    <w:rsid w:val="00184A61"/>
    <w:rsid w:val="001921F8"/>
    <w:rsid w:val="00196446"/>
    <w:rsid w:val="001A092B"/>
    <w:rsid w:val="001A32E0"/>
    <w:rsid w:val="001A4F5A"/>
    <w:rsid w:val="001B2756"/>
    <w:rsid w:val="001B44D7"/>
    <w:rsid w:val="001C45E8"/>
    <w:rsid w:val="001C786D"/>
    <w:rsid w:val="001C787D"/>
    <w:rsid w:val="001D2D04"/>
    <w:rsid w:val="001D3CA0"/>
    <w:rsid w:val="001D5490"/>
    <w:rsid w:val="001E178E"/>
    <w:rsid w:val="001E2FD3"/>
    <w:rsid w:val="001E46E2"/>
    <w:rsid w:val="001E6C33"/>
    <w:rsid w:val="001F425E"/>
    <w:rsid w:val="001F5B4D"/>
    <w:rsid w:val="001F72F9"/>
    <w:rsid w:val="00204332"/>
    <w:rsid w:val="00204F79"/>
    <w:rsid w:val="00207DAF"/>
    <w:rsid w:val="002138A4"/>
    <w:rsid w:val="00216D1C"/>
    <w:rsid w:val="00221135"/>
    <w:rsid w:val="00225022"/>
    <w:rsid w:val="00227024"/>
    <w:rsid w:val="002314F0"/>
    <w:rsid w:val="0023333C"/>
    <w:rsid w:val="00240FBF"/>
    <w:rsid w:val="00245512"/>
    <w:rsid w:val="00247BC2"/>
    <w:rsid w:val="00247D7A"/>
    <w:rsid w:val="002538F6"/>
    <w:rsid w:val="00261739"/>
    <w:rsid w:val="002618CC"/>
    <w:rsid w:val="0026407E"/>
    <w:rsid w:val="00264D66"/>
    <w:rsid w:val="00264F29"/>
    <w:rsid w:val="00267D68"/>
    <w:rsid w:val="0027043B"/>
    <w:rsid w:val="00274B77"/>
    <w:rsid w:val="00274E10"/>
    <w:rsid w:val="00293DA1"/>
    <w:rsid w:val="00294CA7"/>
    <w:rsid w:val="00296675"/>
    <w:rsid w:val="002A6267"/>
    <w:rsid w:val="002B2486"/>
    <w:rsid w:val="002B2637"/>
    <w:rsid w:val="002B4865"/>
    <w:rsid w:val="002B6416"/>
    <w:rsid w:val="002B6AF4"/>
    <w:rsid w:val="002B6CDC"/>
    <w:rsid w:val="002B72FA"/>
    <w:rsid w:val="002C205F"/>
    <w:rsid w:val="002C2B7B"/>
    <w:rsid w:val="002C5BC4"/>
    <w:rsid w:val="002D2A9E"/>
    <w:rsid w:val="002E52D4"/>
    <w:rsid w:val="002F19A3"/>
    <w:rsid w:val="00304182"/>
    <w:rsid w:val="00313888"/>
    <w:rsid w:val="00314E62"/>
    <w:rsid w:val="00323E7A"/>
    <w:rsid w:val="003321E1"/>
    <w:rsid w:val="00332483"/>
    <w:rsid w:val="00333F6C"/>
    <w:rsid w:val="003437F1"/>
    <w:rsid w:val="003540AE"/>
    <w:rsid w:val="00363D8D"/>
    <w:rsid w:val="0036416B"/>
    <w:rsid w:val="00374E6C"/>
    <w:rsid w:val="00380E43"/>
    <w:rsid w:val="0039258A"/>
    <w:rsid w:val="003929DE"/>
    <w:rsid w:val="00392B5D"/>
    <w:rsid w:val="003A012B"/>
    <w:rsid w:val="003A030D"/>
    <w:rsid w:val="003A304B"/>
    <w:rsid w:val="003B5188"/>
    <w:rsid w:val="003C25C0"/>
    <w:rsid w:val="003D18FF"/>
    <w:rsid w:val="003E2D27"/>
    <w:rsid w:val="003E74FE"/>
    <w:rsid w:val="004134BB"/>
    <w:rsid w:val="00413C46"/>
    <w:rsid w:val="00420964"/>
    <w:rsid w:val="00427109"/>
    <w:rsid w:val="004302A5"/>
    <w:rsid w:val="00432914"/>
    <w:rsid w:val="00442EF8"/>
    <w:rsid w:val="00443EF5"/>
    <w:rsid w:val="0044538F"/>
    <w:rsid w:val="00447093"/>
    <w:rsid w:val="00450527"/>
    <w:rsid w:val="00453085"/>
    <w:rsid w:val="004565BE"/>
    <w:rsid w:val="004760B8"/>
    <w:rsid w:val="00480B50"/>
    <w:rsid w:val="004844AE"/>
    <w:rsid w:val="0049243D"/>
    <w:rsid w:val="004A1DA3"/>
    <w:rsid w:val="004C4546"/>
    <w:rsid w:val="004C4CC3"/>
    <w:rsid w:val="004D0F9F"/>
    <w:rsid w:val="004D1239"/>
    <w:rsid w:val="004D12FF"/>
    <w:rsid w:val="004D48A0"/>
    <w:rsid w:val="004D48AE"/>
    <w:rsid w:val="004D507E"/>
    <w:rsid w:val="004D694C"/>
    <w:rsid w:val="004E1D6B"/>
    <w:rsid w:val="004E35F3"/>
    <w:rsid w:val="004E489A"/>
    <w:rsid w:val="004E4FEB"/>
    <w:rsid w:val="004E578B"/>
    <w:rsid w:val="004F7F2F"/>
    <w:rsid w:val="00501D67"/>
    <w:rsid w:val="005037EA"/>
    <w:rsid w:val="00504E5E"/>
    <w:rsid w:val="00507051"/>
    <w:rsid w:val="0050785A"/>
    <w:rsid w:val="00512455"/>
    <w:rsid w:val="00512586"/>
    <w:rsid w:val="00513919"/>
    <w:rsid w:val="0051455A"/>
    <w:rsid w:val="005170AF"/>
    <w:rsid w:val="00523B49"/>
    <w:rsid w:val="00524EA3"/>
    <w:rsid w:val="00526CF4"/>
    <w:rsid w:val="00530766"/>
    <w:rsid w:val="005328AF"/>
    <w:rsid w:val="00533B75"/>
    <w:rsid w:val="00534256"/>
    <w:rsid w:val="00543C6C"/>
    <w:rsid w:val="00544DD8"/>
    <w:rsid w:val="005521F1"/>
    <w:rsid w:val="00554248"/>
    <w:rsid w:val="0056641D"/>
    <w:rsid w:val="005664A5"/>
    <w:rsid w:val="005672B6"/>
    <w:rsid w:val="00570FB2"/>
    <w:rsid w:val="005775C7"/>
    <w:rsid w:val="00580277"/>
    <w:rsid w:val="00586C6C"/>
    <w:rsid w:val="00586F8D"/>
    <w:rsid w:val="00587E7C"/>
    <w:rsid w:val="00592624"/>
    <w:rsid w:val="00594B4D"/>
    <w:rsid w:val="00594EC1"/>
    <w:rsid w:val="005A3AC8"/>
    <w:rsid w:val="005B1055"/>
    <w:rsid w:val="005B1233"/>
    <w:rsid w:val="005B296D"/>
    <w:rsid w:val="005B50FB"/>
    <w:rsid w:val="005B5564"/>
    <w:rsid w:val="005B798A"/>
    <w:rsid w:val="005C332D"/>
    <w:rsid w:val="005C71B3"/>
    <w:rsid w:val="005C75E9"/>
    <w:rsid w:val="005D49C8"/>
    <w:rsid w:val="005D5AA4"/>
    <w:rsid w:val="005E0D5E"/>
    <w:rsid w:val="005E2213"/>
    <w:rsid w:val="005F0168"/>
    <w:rsid w:val="005F17DB"/>
    <w:rsid w:val="005F4301"/>
    <w:rsid w:val="005F5BCA"/>
    <w:rsid w:val="005F5CC1"/>
    <w:rsid w:val="005F5D01"/>
    <w:rsid w:val="005F63F5"/>
    <w:rsid w:val="005F6F48"/>
    <w:rsid w:val="005F7E9F"/>
    <w:rsid w:val="00602DA9"/>
    <w:rsid w:val="00604C96"/>
    <w:rsid w:val="00606473"/>
    <w:rsid w:val="006074DC"/>
    <w:rsid w:val="00610679"/>
    <w:rsid w:val="006160BD"/>
    <w:rsid w:val="00617436"/>
    <w:rsid w:val="0063114A"/>
    <w:rsid w:val="00635787"/>
    <w:rsid w:val="006443C2"/>
    <w:rsid w:val="00646DB3"/>
    <w:rsid w:val="00650389"/>
    <w:rsid w:val="00655B6A"/>
    <w:rsid w:val="00656DBD"/>
    <w:rsid w:val="00661A45"/>
    <w:rsid w:val="00674BFA"/>
    <w:rsid w:val="0067679A"/>
    <w:rsid w:val="00680D35"/>
    <w:rsid w:val="00681420"/>
    <w:rsid w:val="00682544"/>
    <w:rsid w:val="006834A2"/>
    <w:rsid w:val="00684CAE"/>
    <w:rsid w:val="00685407"/>
    <w:rsid w:val="00686701"/>
    <w:rsid w:val="00692787"/>
    <w:rsid w:val="00697E88"/>
    <w:rsid w:val="006A413A"/>
    <w:rsid w:val="006A7214"/>
    <w:rsid w:val="006B491B"/>
    <w:rsid w:val="006B5AC9"/>
    <w:rsid w:val="006B7029"/>
    <w:rsid w:val="006C065A"/>
    <w:rsid w:val="006C27D0"/>
    <w:rsid w:val="006C43E1"/>
    <w:rsid w:val="006C448A"/>
    <w:rsid w:val="006C476E"/>
    <w:rsid w:val="006C613B"/>
    <w:rsid w:val="006D6F31"/>
    <w:rsid w:val="006D7E7F"/>
    <w:rsid w:val="006E4F05"/>
    <w:rsid w:val="006E645A"/>
    <w:rsid w:val="006F0256"/>
    <w:rsid w:val="006F1D57"/>
    <w:rsid w:val="006F27E4"/>
    <w:rsid w:val="006F4AE8"/>
    <w:rsid w:val="00717BB4"/>
    <w:rsid w:val="00721645"/>
    <w:rsid w:val="00725F76"/>
    <w:rsid w:val="00733EBC"/>
    <w:rsid w:val="00736A3C"/>
    <w:rsid w:val="00742F8C"/>
    <w:rsid w:val="007432FE"/>
    <w:rsid w:val="007437DF"/>
    <w:rsid w:val="00757886"/>
    <w:rsid w:val="00757CD3"/>
    <w:rsid w:val="00760BB8"/>
    <w:rsid w:val="00765672"/>
    <w:rsid w:val="007749E9"/>
    <w:rsid w:val="007816FB"/>
    <w:rsid w:val="00785597"/>
    <w:rsid w:val="00794489"/>
    <w:rsid w:val="007964AE"/>
    <w:rsid w:val="00797AC1"/>
    <w:rsid w:val="007A0789"/>
    <w:rsid w:val="007A2040"/>
    <w:rsid w:val="007A4979"/>
    <w:rsid w:val="007A5DC1"/>
    <w:rsid w:val="007B1D16"/>
    <w:rsid w:val="007C5078"/>
    <w:rsid w:val="007C6DEB"/>
    <w:rsid w:val="007D7A0A"/>
    <w:rsid w:val="007F507D"/>
    <w:rsid w:val="007F6730"/>
    <w:rsid w:val="0080306B"/>
    <w:rsid w:val="00803A85"/>
    <w:rsid w:val="00803C0C"/>
    <w:rsid w:val="00804B01"/>
    <w:rsid w:val="00805676"/>
    <w:rsid w:val="00807662"/>
    <w:rsid w:val="00807889"/>
    <w:rsid w:val="00812FD0"/>
    <w:rsid w:val="00813AB5"/>
    <w:rsid w:val="0081494C"/>
    <w:rsid w:val="00821A75"/>
    <w:rsid w:val="0082645F"/>
    <w:rsid w:val="008323B5"/>
    <w:rsid w:val="0083311A"/>
    <w:rsid w:val="00836D58"/>
    <w:rsid w:val="008526D5"/>
    <w:rsid w:val="00853D81"/>
    <w:rsid w:val="00853E60"/>
    <w:rsid w:val="00860D4C"/>
    <w:rsid w:val="00867051"/>
    <w:rsid w:val="00881368"/>
    <w:rsid w:val="00882FD7"/>
    <w:rsid w:val="00883607"/>
    <w:rsid w:val="00884E61"/>
    <w:rsid w:val="00892115"/>
    <w:rsid w:val="008929F5"/>
    <w:rsid w:val="00895D56"/>
    <w:rsid w:val="0089621E"/>
    <w:rsid w:val="008A14CA"/>
    <w:rsid w:val="008A46D6"/>
    <w:rsid w:val="008C68D9"/>
    <w:rsid w:val="008C6950"/>
    <w:rsid w:val="008C6D6C"/>
    <w:rsid w:val="008D1181"/>
    <w:rsid w:val="008D25A9"/>
    <w:rsid w:val="008D47DF"/>
    <w:rsid w:val="008E03EF"/>
    <w:rsid w:val="008E05A8"/>
    <w:rsid w:val="008E46A9"/>
    <w:rsid w:val="008E6EEF"/>
    <w:rsid w:val="008F05AE"/>
    <w:rsid w:val="008F7BFD"/>
    <w:rsid w:val="00903A00"/>
    <w:rsid w:val="00903FA9"/>
    <w:rsid w:val="009100F5"/>
    <w:rsid w:val="00910D46"/>
    <w:rsid w:val="00911936"/>
    <w:rsid w:val="00913A04"/>
    <w:rsid w:val="00934D4B"/>
    <w:rsid w:val="009363FA"/>
    <w:rsid w:val="00942AB7"/>
    <w:rsid w:val="00943570"/>
    <w:rsid w:val="00943777"/>
    <w:rsid w:val="00950217"/>
    <w:rsid w:val="009560B0"/>
    <w:rsid w:val="00960F5B"/>
    <w:rsid w:val="00962EFD"/>
    <w:rsid w:val="00966049"/>
    <w:rsid w:val="0096615D"/>
    <w:rsid w:val="009716B4"/>
    <w:rsid w:val="009748FE"/>
    <w:rsid w:val="00980A7A"/>
    <w:rsid w:val="009865FF"/>
    <w:rsid w:val="00990C3E"/>
    <w:rsid w:val="009944CB"/>
    <w:rsid w:val="00994AC6"/>
    <w:rsid w:val="009A0205"/>
    <w:rsid w:val="009A42EB"/>
    <w:rsid w:val="009A7A52"/>
    <w:rsid w:val="009B64CC"/>
    <w:rsid w:val="009B6E92"/>
    <w:rsid w:val="009B7BD7"/>
    <w:rsid w:val="009C327B"/>
    <w:rsid w:val="009C3A14"/>
    <w:rsid w:val="009D4327"/>
    <w:rsid w:val="009D43D2"/>
    <w:rsid w:val="009E5AC1"/>
    <w:rsid w:val="009E66D8"/>
    <w:rsid w:val="00A07FAC"/>
    <w:rsid w:val="00A1175E"/>
    <w:rsid w:val="00A15EB1"/>
    <w:rsid w:val="00A21B74"/>
    <w:rsid w:val="00A21C3C"/>
    <w:rsid w:val="00A2372F"/>
    <w:rsid w:val="00A238A1"/>
    <w:rsid w:val="00A3036A"/>
    <w:rsid w:val="00A32536"/>
    <w:rsid w:val="00A3356A"/>
    <w:rsid w:val="00A414D6"/>
    <w:rsid w:val="00A538C9"/>
    <w:rsid w:val="00A57AED"/>
    <w:rsid w:val="00A60653"/>
    <w:rsid w:val="00A66A90"/>
    <w:rsid w:val="00A70021"/>
    <w:rsid w:val="00A70C52"/>
    <w:rsid w:val="00A73244"/>
    <w:rsid w:val="00A74367"/>
    <w:rsid w:val="00A74B0A"/>
    <w:rsid w:val="00A75DDA"/>
    <w:rsid w:val="00A76498"/>
    <w:rsid w:val="00A83090"/>
    <w:rsid w:val="00A90866"/>
    <w:rsid w:val="00A91E5D"/>
    <w:rsid w:val="00A94C86"/>
    <w:rsid w:val="00AA07C1"/>
    <w:rsid w:val="00AA1893"/>
    <w:rsid w:val="00AA4604"/>
    <w:rsid w:val="00AB0F19"/>
    <w:rsid w:val="00AB2BC9"/>
    <w:rsid w:val="00AB5B23"/>
    <w:rsid w:val="00AC1262"/>
    <w:rsid w:val="00AC7E90"/>
    <w:rsid w:val="00AD022E"/>
    <w:rsid w:val="00AD451F"/>
    <w:rsid w:val="00AD5F15"/>
    <w:rsid w:val="00AE060B"/>
    <w:rsid w:val="00AE0963"/>
    <w:rsid w:val="00AE09BD"/>
    <w:rsid w:val="00AE2F6C"/>
    <w:rsid w:val="00AE43D4"/>
    <w:rsid w:val="00AE4EE8"/>
    <w:rsid w:val="00AE5D02"/>
    <w:rsid w:val="00AE6C05"/>
    <w:rsid w:val="00AE7007"/>
    <w:rsid w:val="00AE7AB7"/>
    <w:rsid w:val="00AF160E"/>
    <w:rsid w:val="00AF1F1A"/>
    <w:rsid w:val="00AF682F"/>
    <w:rsid w:val="00AF6DF0"/>
    <w:rsid w:val="00B00075"/>
    <w:rsid w:val="00B06A58"/>
    <w:rsid w:val="00B10FD1"/>
    <w:rsid w:val="00B12F22"/>
    <w:rsid w:val="00B15C3D"/>
    <w:rsid w:val="00B2120C"/>
    <w:rsid w:val="00B21CEB"/>
    <w:rsid w:val="00B23493"/>
    <w:rsid w:val="00B30B28"/>
    <w:rsid w:val="00B41A88"/>
    <w:rsid w:val="00B42BC8"/>
    <w:rsid w:val="00B43F3B"/>
    <w:rsid w:val="00B46768"/>
    <w:rsid w:val="00B64FA9"/>
    <w:rsid w:val="00B666F0"/>
    <w:rsid w:val="00B72DA5"/>
    <w:rsid w:val="00B74212"/>
    <w:rsid w:val="00B75054"/>
    <w:rsid w:val="00B760C4"/>
    <w:rsid w:val="00B845AF"/>
    <w:rsid w:val="00B8606B"/>
    <w:rsid w:val="00B9053F"/>
    <w:rsid w:val="00BA0F8E"/>
    <w:rsid w:val="00BA1FFD"/>
    <w:rsid w:val="00BA2371"/>
    <w:rsid w:val="00BB59C0"/>
    <w:rsid w:val="00BB6A8C"/>
    <w:rsid w:val="00BC14C2"/>
    <w:rsid w:val="00BC2371"/>
    <w:rsid w:val="00BC3ACE"/>
    <w:rsid w:val="00BC4E7E"/>
    <w:rsid w:val="00BC53EC"/>
    <w:rsid w:val="00BC73D2"/>
    <w:rsid w:val="00BD0213"/>
    <w:rsid w:val="00BD0807"/>
    <w:rsid w:val="00BD256D"/>
    <w:rsid w:val="00BD348F"/>
    <w:rsid w:val="00BD38C9"/>
    <w:rsid w:val="00BE5636"/>
    <w:rsid w:val="00BE5DAF"/>
    <w:rsid w:val="00BF3539"/>
    <w:rsid w:val="00C00C61"/>
    <w:rsid w:val="00C029EB"/>
    <w:rsid w:val="00C04E44"/>
    <w:rsid w:val="00C0681D"/>
    <w:rsid w:val="00C069A7"/>
    <w:rsid w:val="00C071DB"/>
    <w:rsid w:val="00C105F9"/>
    <w:rsid w:val="00C125C0"/>
    <w:rsid w:val="00C16009"/>
    <w:rsid w:val="00C237CF"/>
    <w:rsid w:val="00C25135"/>
    <w:rsid w:val="00C254F4"/>
    <w:rsid w:val="00C25753"/>
    <w:rsid w:val="00C330A9"/>
    <w:rsid w:val="00C33E41"/>
    <w:rsid w:val="00C45C7A"/>
    <w:rsid w:val="00C4762A"/>
    <w:rsid w:val="00C50ACA"/>
    <w:rsid w:val="00C54B81"/>
    <w:rsid w:val="00C6083F"/>
    <w:rsid w:val="00C671FB"/>
    <w:rsid w:val="00C71CE6"/>
    <w:rsid w:val="00C71DC8"/>
    <w:rsid w:val="00C80559"/>
    <w:rsid w:val="00C80ABE"/>
    <w:rsid w:val="00C81B30"/>
    <w:rsid w:val="00C81FB5"/>
    <w:rsid w:val="00C822F7"/>
    <w:rsid w:val="00C82686"/>
    <w:rsid w:val="00C94C98"/>
    <w:rsid w:val="00C9707A"/>
    <w:rsid w:val="00C977FF"/>
    <w:rsid w:val="00CA0DDB"/>
    <w:rsid w:val="00CA501F"/>
    <w:rsid w:val="00CA555A"/>
    <w:rsid w:val="00CA7B0C"/>
    <w:rsid w:val="00CC60B6"/>
    <w:rsid w:val="00CC7350"/>
    <w:rsid w:val="00CD0F28"/>
    <w:rsid w:val="00D10DE8"/>
    <w:rsid w:val="00D11DFD"/>
    <w:rsid w:val="00D15E15"/>
    <w:rsid w:val="00D22851"/>
    <w:rsid w:val="00D25FCF"/>
    <w:rsid w:val="00D31847"/>
    <w:rsid w:val="00D32D51"/>
    <w:rsid w:val="00D34B0B"/>
    <w:rsid w:val="00D36AB8"/>
    <w:rsid w:val="00D42210"/>
    <w:rsid w:val="00D4607B"/>
    <w:rsid w:val="00D5566D"/>
    <w:rsid w:val="00D62B60"/>
    <w:rsid w:val="00D63488"/>
    <w:rsid w:val="00D709B0"/>
    <w:rsid w:val="00D81D6B"/>
    <w:rsid w:val="00D83751"/>
    <w:rsid w:val="00D83CBE"/>
    <w:rsid w:val="00D86171"/>
    <w:rsid w:val="00D8705A"/>
    <w:rsid w:val="00D97AED"/>
    <w:rsid w:val="00DA17B1"/>
    <w:rsid w:val="00DA2990"/>
    <w:rsid w:val="00DA491E"/>
    <w:rsid w:val="00DA732C"/>
    <w:rsid w:val="00DB4509"/>
    <w:rsid w:val="00DC1DDC"/>
    <w:rsid w:val="00DC2087"/>
    <w:rsid w:val="00DC4A7B"/>
    <w:rsid w:val="00DC5F3F"/>
    <w:rsid w:val="00DC65D1"/>
    <w:rsid w:val="00DD23FC"/>
    <w:rsid w:val="00DD2EEA"/>
    <w:rsid w:val="00DD35AE"/>
    <w:rsid w:val="00DD703A"/>
    <w:rsid w:val="00DD7246"/>
    <w:rsid w:val="00DE664E"/>
    <w:rsid w:val="00DE6F88"/>
    <w:rsid w:val="00DF4C8B"/>
    <w:rsid w:val="00DF4D61"/>
    <w:rsid w:val="00DF764A"/>
    <w:rsid w:val="00E018A7"/>
    <w:rsid w:val="00E040EE"/>
    <w:rsid w:val="00E041DC"/>
    <w:rsid w:val="00E05FF0"/>
    <w:rsid w:val="00E06728"/>
    <w:rsid w:val="00E104D3"/>
    <w:rsid w:val="00E13EE5"/>
    <w:rsid w:val="00E17C12"/>
    <w:rsid w:val="00E20221"/>
    <w:rsid w:val="00E20DBD"/>
    <w:rsid w:val="00E21D38"/>
    <w:rsid w:val="00E279D0"/>
    <w:rsid w:val="00E30D0A"/>
    <w:rsid w:val="00E32036"/>
    <w:rsid w:val="00E40202"/>
    <w:rsid w:val="00E501D6"/>
    <w:rsid w:val="00E513B8"/>
    <w:rsid w:val="00E51527"/>
    <w:rsid w:val="00E51856"/>
    <w:rsid w:val="00E52349"/>
    <w:rsid w:val="00E53B16"/>
    <w:rsid w:val="00E552A1"/>
    <w:rsid w:val="00E56652"/>
    <w:rsid w:val="00E60126"/>
    <w:rsid w:val="00E61C11"/>
    <w:rsid w:val="00E639BF"/>
    <w:rsid w:val="00E7487F"/>
    <w:rsid w:val="00E752A5"/>
    <w:rsid w:val="00E86F41"/>
    <w:rsid w:val="00E87DAB"/>
    <w:rsid w:val="00EA47C2"/>
    <w:rsid w:val="00EA5325"/>
    <w:rsid w:val="00EB050E"/>
    <w:rsid w:val="00EB196F"/>
    <w:rsid w:val="00EB5A2C"/>
    <w:rsid w:val="00EB6F52"/>
    <w:rsid w:val="00EC60DB"/>
    <w:rsid w:val="00EC6113"/>
    <w:rsid w:val="00ED07D0"/>
    <w:rsid w:val="00ED53EF"/>
    <w:rsid w:val="00ED7216"/>
    <w:rsid w:val="00EE34DB"/>
    <w:rsid w:val="00EF02C9"/>
    <w:rsid w:val="00F0321E"/>
    <w:rsid w:val="00F04324"/>
    <w:rsid w:val="00F11F1E"/>
    <w:rsid w:val="00F13AF3"/>
    <w:rsid w:val="00F1434B"/>
    <w:rsid w:val="00F150CE"/>
    <w:rsid w:val="00F162C5"/>
    <w:rsid w:val="00F220A8"/>
    <w:rsid w:val="00F236BA"/>
    <w:rsid w:val="00F251F2"/>
    <w:rsid w:val="00F25C0B"/>
    <w:rsid w:val="00F2605B"/>
    <w:rsid w:val="00F26791"/>
    <w:rsid w:val="00F32850"/>
    <w:rsid w:val="00F42AC1"/>
    <w:rsid w:val="00F566C0"/>
    <w:rsid w:val="00F5693F"/>
    <w:rsid w:val="00F602EF"/>
    <w:rsid w:val="00F63EC1"/>
    <w:rsid w:val="00F663A7"/>
    <w:rsid w:val="00F73A55"/>
    <w:rsid w:val="00F73E66"/>
    <w:rsid w:val="00F743E4"/>
    <w:rsid w:val="00F7573A"/>
    <w:rsid w:val="00F85C89"/>
    <w:rsid w:val="00F905F2"/>
    <w:rsid w:val="00FA409F"/>
    <w:rsid w:val="00FA5380"/>
    <w:rsid w:val="00FB13B0"/>
    <w:rsid w:val="00FB2C1D"/>
    <w:rsid w:val="00FB66D2"/>
    <w:rsid w:val="00FC14AF"/>
    <w:rsid w:val="00FC514E"/>
    <w:rsid w:val="00FC5E0A"/>
    <w:rsid w:val="00FD0BFB"/>
    <w:rsid w:val="00FD3A52"/>
    <w:rsid w:val="00FD4F61"/>
    <w:rsid w:val="00FD7894"/>
    <w:rsid w:val="00FE12E2"/>
    <w:rsid w:val="00FE1518"/>
    <w:rsid w:val="00FF025B"/>
    <w:rsid w:val="00FF10F9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7FC3"/>
  <w15:docId w15:val="{1282F81C-1AAF-4C44-9AAB-1CF4984D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5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33E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A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A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7A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7A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57A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rmal (Web)"/>
    <w:basedOn w:val="a"/>
    <w:unhideWhenUsed/>
    <w:rsid w:val="00A5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A57A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57A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A57AED"/>
    <w:pPr>
      <w:ind w:left="720"/>
      <w:contextualSpacing/>
    </w:pPr>
  </w:style>
  <w:style w:type="table" w:styleId="a7">
    <w:name w:val="Table Grid"/>
    <w:basedOn w:val="a1"/>
    <w:uiPriority w:val="59"/>
    <w:rsid w:val="00A57A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AED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B296D"/>
    <w:rPr>
      <w:b/>
      <w:bCs/>
    </w:rPr>
  </w:style>
  <w:style w:type="character" w:customStyle="1" w:styleId="apple-converted-space">
    <w:name w:val="apple-converted-space"/>
    <w:basedOn w:val="a0"/>
    <w:rsid w:val="005B296D"/>
  </w:style>
  <w:style w:type="paragraph" w:styleId="31">
    <w:name w:val="Body Text 3"/>
    <w:basedOn w:val="a"/>
    <w:link w:val="32"/>
    <w:uiPriority w:val="99"/>
    <w:unhideWhenUsed/>
    <w:rsid w:val="005F5C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CC1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5F5C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F5CC1"/>
  </w:style>
  <w:style w:type="character" w:customStyle="1" w:styleId="30">
    <w:name w:val="Заголовок 3 Знак"/>
    <w:basedOn w:val="a0"/>
    <w:link w:val="3"/>
    <w:rsid w:val="00C33E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C3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3E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1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62C5"/>
  </w:style>
  <w:style w:type="paragraph" w:styleId="ad">
    <w:name w:val="footer"/>
    <w:basedOn w:val="a"/>
    <w:link w:val="ae"/>
    <w:uiPriority w:val="99"/>
    <w:semiHidden/>
    <w:unhideWhenUsed/>
    <w:rsid w:val="00F1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162C5"/>
  </w:style>
  <w:style w:type="character" w:styleId="af">
    <w:name w:val="Hyperlink"/>
    <w:basedOn w:val="a0"/>
    <w:uiPriority w:val="99"/>
    <w:rsid w:val="00EA5325"/>
    <w:rPr>
      <w:color w:val="0000FF"/>
      <w:u w:val="single"/>
    </w:rPr>
  </w:style>
  <w:style w:type="paragraph" w:styleId="af0">
    <w:name w:val="No Spacing"/>
    <w:uiPriority w:val="1"/>
    <w:qFormat/>
    <w:rsid w:val="005170AF"/>
    <w:pPr>
      <w:spacing w:after="0" w:line="240" w:lineRule="auto"/>
    </w:pPr>
  </w:style>
  <w:style w:type="paragraph" w:styleId="af1">
    <w:name w:val="Title"/>
    <w:basedOn w:val="a"/>
    <w:link w:val="af2"/>
    <w:uiPriority w:val="10"/>
    <w:qFormat/>
    <w:rsid w:val="00DD23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Courier New"/>
      <w:b/>
      <w:bCs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DD23FC"/>
    <w:rPr>
      <w:rFonts w:ascii="Times New Roman" w:eastAsia="Times New Roman" w:hAnsi="Times New Roman" w:cs="Courier New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3E43-9BB4-4D31-B596-3E055A64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LSU</dc:creator>
  <cp:lastModifiedBy>1</cp:lastModifiedBy>
  <cp:revision>12</cp:revision>
  <cp:lastPrinted>2026-02-11T04:26:00Z</cp:lastPrinted>
  <dcterms:created xsi:type="dcterms:W3CDTF">2023-02-08T12:51:00Z</dcterms:created>
  <dcterms:modified xsi:type="dcterms:W3CDTF">2026-02-11T07:01:00Z</dcterms:modified>
</cp:coreProperties>
</file>